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BE600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bookmarkStart w:id="0" w:name="_GoBack"/>
      <w:bookmarkEnd w:id="0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МИНИСТЕРСТВО ОБРАЗОВАНИЯ И НАУКИ РЕСПУБЛИКИ ТАТАРСТАН</w:t>
      </w:r>
    </w:p>
    <w:p w14:paraId="5FD5CB39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МУНИЦИПАЛЬНОЕ БЮДЖЕТНОЕ ОБРАЗОВАТЕЛЬНОЕ УЧРЕЖДЕНИЕ «КАРАЗЕРИКСКАЯ СОШ ИМЕНИ ГАЛИМА ВИЛЬДАНОВА» ЮТАЗИНСКОГО</w:t>
      </w:r>
    </w:p>
    <w:p w14:paraId="7F046C66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МУНИЦИПАЛЬНОГО РАЙОНА РЕСПУБЛИКИ ТАТАРСТАН</w:t>
      </w:r>
    </w:p>
    <w:p w14:paraId="0058A505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1FB17EF0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717DD546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Принята на заседании                                                                                 «Утверждаю»                                                                                        </w:t>
      </w:r>
    </w:p>
    <w:p w14:paraId="65534536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методического (педагогического) совета            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Директор МБОУ</w:t>
      </w:r>
    </w:p>
    <w:p w14:paraId="7EA1E812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Протокол №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2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                                         «Каразерикская СОШ</w:t>
      </w:r>
    </w:p>
    <w:p w14:paraId="06D7F169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от «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29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»августа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20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24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года                                                           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им.Г.Вильданова»</w:t>
      </w:r>
    </w:p>
    <w:p w14:paraId="53CED088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                                                                 __________М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.М.Шакирова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                                                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</w:t>
      </w:r>
    </w:p>
    <w:p w14:paraId="24588FB3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                                                                    Приказ №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94</w:t>
      </w:r>
    </w:p>
    <w:p w14:paraId="5AA8FE95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                                   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от «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29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» августа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20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24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     </w:t>
      </w:r>
    </w:p>
    <w:p w14:paraId="0D72C9DC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</w:t>
      </w:r>
    </w:p>
    <w:p w14:paraId="5CAABF5E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6BAFA8A6" w14:textId="77777777" w:rsidR="00E60611" w:rsidRPr="00A157D9" w:rsidRDefault="00A157D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</w:t>
      </w:r>
      <w:r w:rsidRPr="00A15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</w:t>
      </w:r>
    </w:p>
    <w:p w14:paraId="22A8477E" w14:textId="77777777" w:rsidR="00E60611" w:rsidRPr="00A157D9" w:rsidRDefault="00A157D9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5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  <w:r w:rsidRPr="00A15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</w:t>
      </w:r>
    </w:p>
    <w:p w14:paraId="703ADD41" w14:textId="77777777" w:rsidR="00E60611" w:rsidRPr="00A157D9" w:rsidRDefault="00A157D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DC60F2" w14:textId="77777777" w:rsidR="00E60611" w:rsidRDefault="00E60611">
      <w:pPr>
        <w:shd w:val="clear" w:color="auto" w:fill="FFFFFF"/>
        <w:rPr>
          <w:lang w:val="ru-RU"/>
        </w:rPr>
      </w:pPr>
    </w:p>
    <w:p w14:paraId="3A428735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>
        <w:rPr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</w:t>
      </w:r>
    </w:p>
    <w:p w14:paraId="21C79368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1868FD4F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1EED087A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661E5693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65382947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00FEE2E9" w14:textId="77777777" w:rsidR="00E60611" w:rsidRPr="00A157D9" w:rsidRDefault="00A157D9">
      <w:pPr>
        <w:shd w:val="clear" w:color="auto" w:fill="FFFFFF"/>
        <w:ind w:firstLineChars="800" w:firstLine="1840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ДОПОЛНИТЕЛЬНАЯ ОБЩЕОБРАЗОВАТЕЛЬНАЯ</w:t>
      </w:r>
    </w:p>
    <w:p w14:paraId="1400585D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ОБЩЕРАЗВИВАЮЩАЯ ПРОГРАММА</w:t>
      </w:r>
    </w:p>
    <w:p w14:paraId="2878D90F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            «ТЕАТР И ДЕТИ»</w:t>
      </w:r>
    </w:p>
    <w:p w14:paraId="6EB893B7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Направленность:художественно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-эстетическая</w:t>
      </w:r>
    </w:p>
    <w:p w14:paraId="36246108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Возраст обучающихся: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10-13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лет</w:t>
      </w:r>
    </w:p>
    <w:p w14:paraId="479D782A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Срок реализации: 1 год (68 часа)</w:t>
      </w:r>
    </w:p>
    <w:p w14:paraId="4E4054B0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Автор-составитель:</w:t>
      </w:r>
    </w:p>
    <w:p w14:paraId="5633C534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Закирова Гульнара Магсумовна</w:t>
      </w:r>
    </w:p>
    <w:p w14:paraId="042A60D4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</w:t>
      </w:r>
      <w:r w:rsidRPr="00A157D9">
        <w:rPr>
          <w:rFonts w:ascii="YS Text" w:eastAsia="Times New Roman" w:hAnsi="YS Text" w:cs="Times New Roman" w:hint="eastAsia"/>
          <w:color w:val="000000"/>
          <w:sz w:val="23"/>
          <w:szCs w:val="23"/>
          <w:lang w:val="ru-RU" w:eastAsia="ru-RU"/>
        </w:rPr>
        <w:t>П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едагог общего образования  </w:t>
      </w:r>
    </w:p>
    <w:p w14:paraId="0F027EE2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2B8D5505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4B3DA5BB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</w:t>
      </w:r>
    </w:p>
    <w:p w14:paraId="435D4290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71C7FD9F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30CB735F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139BD73E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1936A0BA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2A0293E9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5BE46FB3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257FD241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7E03B346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72CC8E67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10EEB3A0" w14:textId="77777777" w:rsidR="00E60611" w:rsidRPr="00A157D9" w:rsidRDefault="00A157D9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             КАРА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ЗЕРИК, 202</w:t>
      </w:r>
      <w:r w:rsidRPr="00A157D9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4 г.</w:t>
      </w:r>
    </w:p>
    <w:p w14:paraId="3E778B6F" w14:textId="77777777" w:rsidR="00E60611" w:rsidRPr="00A157D9" w:rsidRDefault="00E6061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411550BD" w14:textId="77777777" w:rsidR="00E60611" w:rsidRPr="00A157D9" w:rsidRDefault="00A157D9">
      <w:pPr>
        <w:rPr>
          <w:rFonts w:ascii="Times New Roman" w:hAnsi="Times New Roman"/>
          <w:sz w:val="24"/>
          <w:szCs w:val="24"/>
          <w:lang w:val="ru-RU"/>
        </w:rPr>
      </w:pPr>
      <w:r w:rsidRPr="00A157D9">
        <w:rPr>
          <w:rFonts w:ascii="Times New Roman" w:hAnsi="Times New Roman"/>
          <w:sz w:val="24"/>
          <w:szCs w:val="24"/>
          <w:lang w:val="ru-RU"/>
        </w:rPr>
        <w:lastRenderedPageBreak/>
        <w:t xml:space="preserve">  Информационная карта образовательной программы                                </w:t>
      </w:r>
    </w:p>
    <w:p w14:paraId="7C20604C" w14:textId="77777777" w:rsidR="00E60611" w:rsidRPr="00A157D9" w:rsidRDefault="00E60611">
      <w:pPr>
        <w:rPr>
          <w:rFonts w:ascii="Times New Roman" w:hAnsi="Times New Roman"/>
          <w:sz w:val="24"/>
          <w:szCs w:val="24"/>
          <w:lang w:val="ru-RU"/>
        </w:rPr>
      </w:pPr>
    </w:p>
    <w:p w14:paraId="01823D22" w14:textId="77777777" w:rsidR="00E60611" w:rsidRPr="00A157D9" w:rsidRDefault="00E60611">
      <w:pPr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2"/>
        <w:gridCol w:w="2332"/>
        <w:gridCol w:w="5608"/>
      </w:tblGrid>
      <w:tr w:rsidR="00E60611" w:rsidRPr="00A157D9" w14:paraId="1548B339" w14:textId="77777777">
        <w:tc>
          <w:tcPr>
            <w:tcW w:w="675" w:type="dxa"/>
          </w:tcPr>
          <w:p w14:paraId="319629C0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14:paraId="0261A80E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6598" w:type="dxa"/>
          </w:tcPr>
          <w:p w14:paraId="5863FAF8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МБОУ «Каразерикская СОШ  имени Галима  Вильданова»</w:t>
            </w:r>
          </w:p>
        </w:tc>
      </w:tr>
      <w:tr w:rsidR="00E60611" w:rsidRPr="00A157D9" w14:paraId="3165FAC2" w14:textId="77777777">
        <w:tc>
          <w:tcPr>
            <w:tcW w:w="675" w:type="dxa"/>
          </w:tcPr>
          <w:p w14:paraId="76B6F207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14:paraId="61ECA5D2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598" w:type="dxa"/>
          </w:tcPr>
          <w:p w14:paraId="5FFB25B2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Рабочая программа театрального кружка «Кызыклы сэхнэ»</w:t>
            </w:r>
          </w:p>
        </w:tc>
      </w:tr>
      <w:tr w:rsidR="00E60611" w14:paraId="13AF1B3C" w14:textId="77777777">
        <w:tc>
          <w:tcPr>
            <w:tcW w:w="675" w:type="dxa"/>
          </w:tcPr>
          <w:p w14:paraId="1989A387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14:paraId="538464C9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598" w:type="dxa"/>
          </w:tcPr>
          <w:p w14:paraId="580FA66E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Художественно-эстетическая</w:t>
            </w:r>
            <w:proofErr w:type="spellEnd"/>
          </w:p>
        </w:tc>
      </w:tr>
      <w:tr w:rsidR="00E60611" w14:paraId="695A0394" w14:textId="77777777">
        <w:tc>
          <w:tcPr>
            <w:tcW w:w="675" w:type="dxa"/>
          </w:tcPr>
          <w:p w14:paraId="31C862CE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14:paraId="50319E07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разработчике</w:t>
            </w:r>
            <w:proofErr w:type="spellEnd"/>
          </w:p>
        </w:tc>
        <w:tc>
          <w:tcPr>
            <w:tcW w:w="6598" w:type="dxa"/>
          </w:tcPr>
          <w:p w14:paraId="30CD9FDF" w14:textId="77777777" w:rsidR="00E60611" w:rsidRDefault="00E60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611" w:rsidRPr="00A157D9" w14:paraId="102EA664" w14:textId="77777777">
        <w:tc>
          <w:tcPr>
            <w:tcW w:w="675" w:type="dxa"/>
          </w:tcPr>
          <w:p w14:paraId="2B742F48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513" w:type="dxa"/>
          </w:tcPr>
          <w:p w14:paraId="2BCB74DA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6598" w:type="dxa"/>
          </w:tcPr>
          <w:p w14:paraId="471838EB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Закирова Гульнара Магсумовна,учитель начальны классов</w:t>
            </w:r>
          </w:p>
        </w:tc>
      </w:tr>
      <w:tr w:rsidR="00E60611" w14:paraId="16E14B9D" w14:textId="77777777">
        <w:tc>
          <w:tcPr>
            <w:tcW w:w="675" w:type="dxa"/>
          </w:tcPr>
          <w:p w14:paraId="0ECA67FB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7513" w:type="dxa"/>
          </w:tcPr>
          <w:p w14:paraId="4BA32CC7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6598" w:type="dxa"/>
          </w:tcPr>
          <w:p w14:paraId="4ECC78AB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0611" w14:paraId="78198235" w14:textId="77777777">
        <w:tc>
          <w:tcPr>
            <w:tcW w:w="675" w:type="dxa"/>
          </w:tcPr>
          <w:p w14:paraId="2FB0C523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14:paraId="19419A34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598" w:type="dxa"/>
          </w:tcPr>
          <w:p w14:paraId="1A6A7923" w14:textId="77777777" w:rsidR="00E60611" w:rsidRDefault="00E60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611" w14:paraId="4EC86926" w14:textId="77777777">
        <w:trPr>
          <w:trHeight w:val="415"/>
        </w:trPr>
        <w:tc>
          <w:tcPr>
            <w:tcW w:w="675" w:type="dxa"/>
          </w:tcPr>
          <w:p w14:paraId="6CDD39C3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513" w:type="dxa"/>
          </w:tcPr>
          <w:p w14:paraId="281AC8C2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6598" w:type="dxa"/>
          </w:tcPr>
          <w:p w14:paraId="260EB977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E60611" w14:paraId="4C8E49B6" w14:textId="77777777">
        <w:tc>
          <w:tcPr>
            <w:tcW w:w="675" w:type="dxa"/>
          </w:tcPr>
          <w:p w14:paraId="62F0A1D7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513" w:type="dxa"/>
          </w:tcPr>
          <w:p w14:paraId="29E32ACD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обучающися</w:t>
            </w:r>
            <w:proofErr w:type="spellEnd"/>
          </w:p>
        </w:tc>
        <w:tc>
          <w:tcPr>
            <w:tcW w:w="6598" w:type="dxa"/>
          </w:tcPr>
          <w:p w14:paraId="03D8B921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E60611" w14:paraId="0F03A18E" w14:textId="77777777">
        <w:tc>
          <w:tcPr>
            <w:tcW w:w="675" w:type="dxa"/>
          </w:tcPr>
          <w:p w14:paraId="40E20193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513" w:type="dxa"/>
          </w:tcPr>
          <w:p w14:paraId="6435AB1D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арактеристика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598" w:type="dxa"/>
          </w:tcPr>
          <w:p w14:paraId="3747CF2C" w14:textId="77777777" w:rsidR="00E60611" w:rsidRDefault="00E60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611" w14:paraId="10C798A6" w14:textId="77777777">
        <w:tc>
          <w:tcPr>
            <w:tcW w:w="675" w:type="dxa"/>
          </w:tcPr>
          <w:p w14:paraId="03E68532" w14:textId="77777777" w:rsidR="00E60611" w:rsidRDefault="00E60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32BF497A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598" w:type="dxa"/>
          </w:tcPr>
          <w:p w14:paraId="05A45C2A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proofErr w:type="spellEnd"/>
          </w:p>
        </w:tc>
      </w:tr>
      <w:tr w:rsidR="00E60611" w14:paraId="247DD97C" w14:textId="77777777">
        <w:tc>
          <w:tcPr>
            <w:tcW w:w="675" w:type="dxa"/>
          </w:tcPr>
          <w:p w14:paraId="0A70095A" w14:textId="77777777" w:rsidR="00E60611" w:rsidRDefault="00E60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FE2623D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598" w:type="dxa"/>
          </w:tcPr>
          <w:p w14:paraId="25D16DE8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E60611" w14:paraId="30015AB9" w14:textId="77777777">
        <w:tc>
          <w:tcPr>
            <w:tcW w:w="675" w:type="dxa"/>
          </w:tcPr>
          <w:p w14:paraId="2FE6FE89" w14:textId="77777777" w:rsidR="00E60611" w:rsidRDefault="00E60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9F8B3EC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принцип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598" w:type="dxa"/>
          </w:tcPr>
          <w:p w14:paraId="21A8BF4B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разноуровневая</w:t>
            </w:r>
            <w:proofErr w:type="spellEnd"/>
          </w:p>
        </w:tc>
      </w:tr>
      <w:tr w:rsidR="00E60611" w14:paraId="2B2E781E" w14:textId="77777777">
        <w:tc>
          <w:tcPr>
            <w:tcW w:w="675" w:type="dxa"/>
          </w:tcPr>
          <w:p w14:paraId="48D57B02" w14:textId="77777777" w:rsidR="00E60611" w:rsidRDefault="00E60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28490E87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-форма организации содержания м учебного процесса</w:t>
            </w:r>
          </w:p>
        </w:tc>
        <w:tc>
          <w:tcPr>
            <w:tcW w:w="6598" w:type="dxa"/>
          </w:tcPr>
          <w:p w14:paraId="74E5EDF8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модульная</w:t>
            </w:r>
            <w:proofErr w:type="spellEnd"/>
          </w:p>
        </w:tc>
      </w:tr>
      <w:tr w:rsidR="00E60611" w14:paraId="043BBDC2" w14:textId="77777777">
        <w:tc>
          <w:tcPr>
            <w:tcW w:w="675" w:type="dxa"/>
          </w:tcPr>
          <w:p w14:paraId="0024346C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7513" w:type="dxa"/>
          </w:tcPr>
          <w:p w14:paraId="41B70C26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598" w:type="dxa"/>
          </w:tcPr>
          <w:p w14:paraId="6B0C9799" w14:textId="77777777" w:rsidR="00E60611" w:rsidRDefault="00E60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611" w:rsidRPr="00A157D9" w14:paraId="620CB201" w14:textId="77777777">
        <w:tc>
          <w:tcPr>
            <w:tcW w:w="675" w:type="dxa"/>
          </w:tcPr>
          <w:p w14:paraId="183C505D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7513" w:type="dxa"/>
          </w:tcPr>
          <w:p w14:paraId="1CCBBD16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 модул</w:t>
            </w:r>
            <w:proofErr w:type="gramStart"/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и(</w:t>
            </w:r>
            <w:proofErr w:type="gramEnd"/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в соответствии с уровнями сложности содержания и материала программы)</w:t>
            </w:r>
          </w:p>
        </w:tc>
        <w:tc>
          <w:tcPr>
            <w:tcW w:w="6598" w:type="dxa"/>
          </w:tcPr>
          <w:p w14:paraId="4FF8C7EC" w14:textId="77777777" w:rsidR="00E60611" w:rsidRPr="00A157D9" w:rsidRDefault="00E606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0EA5940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Базовый уровень-развитие стетической культуры ребенка</w:t>
            </w:r>
            <w:proofErr w:type="gramStart"/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,н</w:t>
            </w:r>
            <w:proofErr w:type="gramEnd"/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аучить детей видеть красоту окружающего мира.</w:t>
            </w:r>
          </w:p>
        </w:tc>
      </w:tr>
      <w:tr w:rsidR="00E60611" w14:paraId="71CCE7D0" w14:textId="77777777">
        <w:trPr>
          <w:trHeight w:val="344"/>
        </w:trPr>
        <w:tc>
          <w:tcPr>
            <w:tcW w:w="675" w:type="dxa"/>
          </w:tcPr>
          <w:p w14:paraId="46CBEF7B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14:paraId="53C932A9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Формы и методы </w:t>
            </w: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образовательной деятельности</w:t>
            </w:r>
          </w:p>
        </w:tc>
        <w:tc>
          <w:tcPr>
            <w:tcW w:w="6598" w:type="dxa"/>
          </w:tcPr>
          <w:p w14:paraId="340B65EC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Метод  «физически действий»  К.С.Станиславского</w:t>
            </w:r>
          </w:p>
          <w:p w14:paraId="49C35077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Метод псиологического жеста  Михаила Чеова</w:t>
            </w:r>
          </w:p>
          <w:p w14:paraId="5038CF6E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Формы:</w:t>
            </w:r>
          </w:p>
          <w:p w14:paraId="5B5D60AF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-творческое заняти</w:t>
            </w:r>
            <w:proofErr w:type="gramStart"/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е(</w:t>
            </w:r>
            <w:proofErr w:type="gramEnd"/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этюды,миниятюры,пантомимы ,построение мизансцены и т.д)</w:t>
            </w:r>
          </w:p>
          <w:p w14:paraId="1BED9CB0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-практическое заняти</w:t>
            </w:r>
            <w:proofErr w:type="gramStart"/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е(</w:t>
            </w:r>
            <w:proofErr w:type="gramEnd"/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например артикуляционная гимнас</w:t>
            </w: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тика и т.д.)</w:t>
            </w:r>
          </w:p>
          <w:p w14:paraId="553D9768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-просмотр видематериалов</w:t>
            </w:r>
            <w:proofErr w:type="gramStart"/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,д</w:t>
            </w:r>
            <w:proofErr w:type="gramEnd"/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вигательная и танцевальная разминки,сюжетно –игровые и конкурсные программы</w:t>
            </w:r>
          </w:p>
          <w:p w14:paraId="58708FD2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постановки</w:t>
            </w:r>
            <w:proofErr w:type="spellEnd"/>
          </w:p>
        </w:tc>
      </w:tr>
      <w:tr w:rsidR="00E60611" w:rsidRPr="00A157D9" w14:paraId="798FD76F" w14:textId="77777777">
        <w:trPr>
          <w:trHeight w:val="268"/>
        </w:trPr>
        <w:tc>
          <w:tcPr>
            <w:tcW w:w="675" w:type="dxa"/>
          </w:tcPr>
          <w:p w14:paraId="2D79EEBD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513" w:type="dxa"/>
          </w:tcPr>
          <w:p w14:paraId="464C71D3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мониторинга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6598" w:type="dxa"/>
          </w:tcPr>
          <w:p w14:paraId="4734B209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В виде количественного показателя (ьаллы)и в в виде качественного показатедя (</w:t>
            </w: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словестные высказывания)</w:t>
            </w:r>
          </w:p>
        </w:tc>
      </w:tr>
      <w:tr w:rsidR="00E60611" w:rsidRPr="00A157D9" w14:paraId="7FA30735" w14:textId="77777777">
        <w:trPr>
          <w:trHeight w:val="129"/>
        </w:trPr>
        <w:tc>
          <w:tcPr>
            <w:tcW w:w="675" w:type="dxa"/>
          </w:tcPr>
          <w:p w14:paraId="69011E2C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14:paraId="0DBCE33A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Результативность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598" w:type="dxa"/>
          </w:tcPr>
          <w:p w14:paraId="678B27E7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-ребенок учится  чувствовать себя уверенно</w:t>
            </w:r>
          </w:p>
          <w:p w14:paraId="64C984C0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-занимается любимым делом</w:t>
            </w:r>
          </w:p>
          <w:p w14:paraId="41C5BD72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-учится высказывать свои мысли</w:t>
            </w:r>
          </w:p>
          <w:p w14:paraId="1C605446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- развивается устная речь;</w:t>
            </w:r>
          </w:p>
          <w:p w14:paraId="5263C008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-зстетическое воспитание.</w:t>
            </w:r>
          </w:p>
          <w:p w14:paraId="3D1E4C2D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-воспитывается как личность</w:t>
            </w:r>
          </w:p>
        </w:tc>
      </w:tr>
      <w:tr w:rsidR="00E60611" w14:paraId="1B1C2C2E" w14:textId="77777777">
        <w:trPr>
          <w:trHeight w:val="115"/>
        </w:trPr>
        <w:tc>
          <w:tcPr>
            <w:tcW w:w="675" w:type="dxa"/>
          </w:tcPr>
          <w:p w14:paraId="72A828B0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13" w:type="dxa"/>
          </w:tcPr>
          <w:p w14:paraId="464092A5" w14:textId="77777777" w:rsidR="00E60611" w:rsidRPr="00A157D9" w:rsidRDefault="00A157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A1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утверждения и последней корректировки программы</w:t>
            </w:r>
          </w:p>
        </w:tc>
        <w:tc>
          <w:tcPr>
            <w:tcW w:w="6598" w:type="dxa"/>
          </w:tcPr>
          <w:p w14:paraId="781E1D96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31.08.2024 .</w:t>
            </w:r>
            <w:proofErr w:type="gramEnd"/>
          </w:p>
        </w:tc>
      </w:tr>
      <w:tr w:rsidR="00E60611" w14:paraId="59A0F2A4" w14:textId="77777777">
        <w:trPr>
          <w:trHeight w:val="150"/>
        </w:trPr>
        <w:tc>
          <w:tcPr>
            <w:tcW w:w="675" w:type="dxa"/>
          </w:tcPr>
          <w:p w14:paraId="2A056BF5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14:paraId="0A84D31D" w14:textId="77777777" w:rsidR="00E60611" w:rsidRDefault="00A157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Рецензенты</w:t>
            </w:r>
            <w:proofErr w:type="spellEnd"/>
          </w:p>
        </w:tc>
        <w:tc>
          <w:tcPr>
            <w:tcW w:w="6598" w:type="dxa"/>
          </w:tcPr>
          <w:p w14:paraId="4F0EDB60" w14:textId="77777777" w:rsidR="00E60611" w:rsidRDefault="00E60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EA6CD6" w14:textId="77777777" w:rsidR="00E60611" w:rsidRDefault="00E60611">
      <w:pPr>
        <w:rPr>
          <w:rFonts w:ascii="Times New Roman" w:hAnsi="Times New Roman"/>
          <w:sz w:val="24"/>
          <w:szCs w:val="24"/>
        </w:rPr>
      </w:pPr>
    </w:p>
    <w:p w14:paraId="1EB6D9AE" w14:textId="77777777" w:rsidR="00E60611" w:rsidRDefault="00E60611">
      <w:pPr>
        <w:jc w:val="center"/>
        <w:rPr>
          <w:rFonts w:ascii="Times New Roman" w:hAnsi="Times New Roman"/>
          <w:sz w:val="24"/>
          <w:szCs w:val="24"/>
        </w:rPr>
      </w:pPr>
    </w:p>
    <w:p w14:paraId="017E67E8" w14:textId="77777777" w:rsidR="00E60611" w:rsidRDefault="00E60611">
      <w:pPr>
        <w:jc w:val="center"/>
        <w:rPr>
          <w:rFonts w:ascii="Times New Roman" w:hAnsi="Times New Roman"/>
          <w:sz w:val="24"/>
          <w:szCs w:val="24"/>
        </w:rPr>
      </w:pPr>
    </w:p>
    <w:p w14:paraId="4B24EDF1" w14:textId="77777777" w:rsidR="00E60611" w:rsidRDefault="00E60611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15392630" w14:textId="77777777" w:rsidR="00E60611" w:rsidRDefault="00E60611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17F10573" w14:textId="77777777" w:rsidR="00E60611" w:rsidRDefault="00E60611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F47DFAD" w14:textId="77777777" w:rsidR="00E60611" w:rsidRDefault="00E60611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4D6B7446" w14:textId="77777777" w:rsidR="00E60611" w:rsidRDefault="00E60611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0924350E" w14:textId="77777777" w:rsidR="00E60611" w:rsidRDefault="00E60611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55FCE15" w14:textId="77777777" w:rsidR="00E60611" w:rsidRDefault="00E60611">
      <w:pPr>
        <w:pStyle w:val="a4"/>
        <w:spacing w:line="12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5D6010B5" w14:textId="77777777" w:rsidR="00E60611" w:rsidRDefault="00E60611">
      <w:pPr>
        <w:pStyle w:val="a4"/>
        <w:spacing w:line="12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12FE902E" w14:textId="77777777" w:rsidR="00E60611" w:rsidRDefault="00A157D9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ПОЯСНИТЕЛЬНАЯ ЗАПИСКА</w:t>
      </w:r>
    </w:p>
    <w:p w14:paraId="5B63E8E3" w14:textId="77777777" w:rsidR="00E60611" w:rsidRPr="00A157D9" w:rsidRDefault="00A157D9">
      <w:pPr>
        <w:pStyle w:val="a4"/>
        <w:spacing w:line="12" w:lineRule="atLeast"/>
        <w:ind w:hanging="56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Рабочая программа кружка « Театр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и дети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» 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5,6.7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класс составлена на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 xml:space="preserve">основе нормативно-правовых документов: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 </w:t>
      </w:r>
    </w:p>
    <w:p w14:paraId="113C5D81" w14:textId="77777777" w:rsidR="00E60611" w:rsidRPr="00A157D9" w:rsidRDefault="00A157D9">
      <w:pPr>
        <w:numPr>
          <w:ilvl w:val="0"/>
          <w:numId w:val="1"/>
        </w:numPr>
        <w:spacing w:before="24" w:after="24" w:line="12" w:lineRule="atLeast"/>
        <w:ind w:left="14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Закона Российской федерации «Об </w:t>
      </w:r>
      <w:r w:rsidRPr="00A1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образовании» 2013г</w:t>
      </w:r>
    </w:p>
    <w:p w14:paraId="2C257304" w14:textId="77777777" w:rsidR="00E60611" w:rsidRPr="00A157D9" w:rsidRDefault="00A157D9">
      <w:pPr>
        <w:numPr>
          <w:ilvl w:val="0"/>
          <w:numId w:val="1"/>
        </w:numPr>
        <w:spacing w:before="24" w:after="24" w:line="12" w:lineRule="atLeast"/>
        <w:ind w:left="14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Постановление главного санитарного врача РФ от 29.12.2010 №189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6B8BA733" w14:textId="77777777" w:rsidR="00E60611" w:rsidRPr="00A157D9" w:rsidRDefault="00A157D9">
      <w:pPr>
        <w:numPr>
          <w:ilvl w:val="0"/>
          <w:numId w:val="1"/>
        </w:numPr>
        <w:spacing w:before="24" w:after="24" w:line="12" w:lineRule="atLeast"/>
        <w:ind w:left="14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ФГОС начального общего обр</w:t>
      </w:r>
      <w:r w:rsidRPr="00A1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азования (приказ Минобрнауки России от 06.10.2009 №373 «Об утверждении и введении в действие федерального государственного образовательного стандарта общего образования»)</w:t>
      </w:r>
    </w:p>
    <w:p w14:paraId="70542530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b/>
          <w:bCs/>
          <w:color w:val="333333"/>
          <w:shd w:val="clear" w:color="auto" w:fill="FFFFFF"/>
          <w:lang w:val="ru-RU"/>
        </w:rPr>
        <w:t>Отличительными особенностями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программы является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i/>
          <w:iCs/>
          <w:color w:val="333333"/>
          <w:shd w:val="clear" w:color="auto" w:fill="FFFFFF"/>
          <w:lang w:val="ru-RU"/>
        </w:rPr>
        <w:t>деятельностный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подход к 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воспитанию и развитию ребенка средствами театра, где школьник выступает в роли художника, исполнителя, режиссера спектакля;</w:t>
      </w:r>
    </w:p>
    <w:p w14:paraId="44232AE5" w14:textId="77777777" w:rsidR="00E60611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принцип междисциплинарной интеграции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– применим к смежным наукам</w:t>
      </w:r>
      <w:proofErr w:type="gramStart"/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.</w:t>
      </w:r>
      <w:proofErr w:type="gramEnd"/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(</w:t>
      </w:r>
      <w:proofErr w:type="spellStart"/>
      <w:proofErr w:type="gramStart"/>
      <w:r>
        <w:rPr>
          <w:rFonts w:ascii="Times New Roman" w:hAnsi="Times New Roman" w:cs="Times New Roman"/>
          <w:color w:val="333333"/>
          <w:shd w:val="clear" w:color="auto" w:fill="FFFFFF"/>
        </w:rPr>
        <w:t>у</w:t>
      </w:r>
      <w:proofErr w:type="gramEnd"/>
      <w:r>
        <w:rPr>
          <w:rFonts w:ascii="Times New Roman" w:hAnsi="Times New Roman" w:cs="Times New Roman"/>
          <w:color w:val="333333"/>
          <w:shd w:val="clear" w:color="auto" w:fill="FFFFFF"/>
        </w:rPr>
        <w:t>роки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литературы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музыки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изобразительное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искусство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технология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вокал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>);</w:t>
      </w:r>
    </w:p>
    <w:p w14:paraId="762C49C6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принцип креативности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14:paraId="7FD12DF1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333333"/>
          <w:shd w:val="clear" w:color="auto" w:fill="FFFFFF"/>
          <w:lang w:val="ru-RU"/>
        </w:rPr>
        <w:t>Актуальность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программы обусловлена потребностью общества в развитии нравственных, эстетиче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ских качеств личности человека. Именно средствами театральной деятельности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возможно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формирование социально активной 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lastRenderedPageBreak/>
        <w:t xml:space="preserve">творческой личности, способной понимать общечеловеческие ценности, гордиться достижениями отечественной культуры и искусства, способной к 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творческому труду, сочинительству, фантазированию.</w:t>
      </w:r>
    </w:p>
    <w:p w14:paraId="43204E10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b/>
          <w:bCs/>
          <w:color w:val="333333"/>
          <w:shd w:val="clear" w:color="auto" w:fill="FFFFFF"/>
          <w:lang w:val="ru-RU"/>
        </w:rPr>
        <w:t>Педагогическая целесообразность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ограмма призвана расширить творческий потенциал ребенка, обогатить словарный запас, сформировать нравственно - эстетические чувства, т.к.</w:t>
      </w:r>
    </w:p>
    <w:p w14:paraId="2041BBFE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именно в начальной школе закладывается фундамент творческой личности, закрепляются нравственные нормы поведения в обще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стве, формируется духовность.</w:t>
      </w:r>
    </w:p>
    <w:p w14:paraId="48DEF91C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Направленность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программы театрального кружка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по содержанию является художественно – эстетической, общекультурной, по форме организации кружковой, рассчитанной на 4 года.</w:t>
      </w:r>
    </w:p>
    <w:p w14:paraId="31F7DDF6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Цели</w:t>
      </w:r>
      <w:proofErr w:type="spellEnd"/>
      <w:proofErr w:type="gramStart"/>
      <w:r>
        <w:rPr>
          <w:rFonts w:ascii="Times New Roman" w:hAnsi="Times New Roman" w:cs="Times New Roman"/>
          <w:color w:val="333333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color w:val="333333"/>
          <w:shd w:val="clear" w:color="auto" w:fill="FFFFFF"/>
        </w:rPr>
        <w:br/>
        <w:t>1. 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Совершенствовать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художес</w:t>
      </w:r>
      <w:r>
        <w:rPr>
          <w:rFonts w:ascii="Times New Roman" w:hAnsi="Times New Roman" w:cs="Times New Roman"/>
          <w:color w:val="333333"/>
          <w:shd w:val="clear" w:color="auto" w:fill="FFFFFF"/>
        </w:rPr>
        <w:t>твенный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вкус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учащихся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воспитывать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их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нравственные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эстетические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чувства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научить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чувствовать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ценить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красоту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hd w:val="clear" w:color="auto" w:fill="FFFFFF"/>
        </w:rPr>
        <w:br/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2.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Развить творческие способности младших школьников, их речевую и сценическую культуру, наблюдательность, воображение, эмоциональную отзывчиво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сть.</w:t>
      </w:r>
    </w:p>
    <w:p w14:paraId="7FF5292A" w14:textId="77777777" w:rsidR="00E60611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 </w:t>
      </w:r>
      <w:proofErr w:type="spellStart"/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З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адачи</w:t>
      </w:r>
      <w:proofErr w:type="spellEnd"/>
      <w:r>
        <w:rPr>
          <w:rFonts w:ascii="Times New Roman" w:hAnsi="Times New Roman" w:cs="Times New Roman"/>
          <w:color w:val="FF0000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кружковой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деятельности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>:</w:t>
      </w:r>
    </w:p>
    <w:p w14:paraId="4E1B0B77" w14:textId="77777777" w:rsidR="00E60611" w:rsidRDefault="00A157D9">
      <w:pPr>
        <w:numPr>
          <w:ilvl w:val="0"/>
          <w:numId w:val="2"/>
        </w:numPr>
        <w:spacing w:beforeAutospacing="1" w:after="200" w:line="12" w:lineRule="atLeast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Помочь учащимся преодолеть психологическую и речевую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зажатость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</w:p>
    <w:p w14:paraId="1DD8D5E8" w14:textId="77777777" w:rsidR="00E60611" w:rsidRPr="00A157D9" w:rsidRDefault="00A157D9">
      <w:pPr>
        <w:numPr>
          <w:ilvl w:val="0"/>
          <w:numId w:val="2"/>
        </w:numPr>
        <w:spacing w:beforeAutospacing="1" w:after="200" w:line="12" w:lineRule="atLeast"/>
        <w:ind w:left="3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Формировать нравственно – эстетическую отзывчивость на </w:t>
      </w:r>
      <w:proofErr w:type="gramStart"/>
      <w:r w:rsidRPr="00A157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прекрасное</w:t>
      </w:r>
      <w:proofErr w:type="gramEnd"/>
      <w:r w:rsidRPr="00A157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 безобразное в жизни и в искусстве.</w:t>
      </w:r>
    </w:p>
    <w:p w14:paraId="395D4B0F" w14:textId="77777777" w:rsidR="00E60611" w:rsidRPr="00A157D9" w:rsidRDefault="00A157D9">
      <w:pPr>
        <w:numPr>
          <w:ilvl w:val="0"/>
          <w:numId w:val="2"/>
        </w:numPr>
        <w:spacing w:beforeAutospacing="1" w:after="200" w:line="12" w:lineRule="atLeast"/>
        <w:ind w:left="3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Развивать фантазию, воображение,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зрительное и слуховое внимание, память, наблюдательность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средствами театрального искусства.</w:t>
      </w:r>
    </w:p>
    <w:p w14:paraId="4E5CBAB9" w14:textId="77777777" w:rsidR="00E60611" w:rsidRDefault="00A157D9">
      <w:pPr>
        <w:pStyle w:val="a4"/>
        <w:spacing w:line="12" w:lineRule="atLeast"/>
        <w:ind w:left="420" w:hanging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4.  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Раскрывать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творческие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возможности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детей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дать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возможность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реализации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этих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возможностей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A38C878" w14:textId="77777777" w:rsidR="00E60611" w:rsidRDefault="00A157D9">
      <w:pPr>
        <w:pStyle w:val="a4"/>
        <w:spacing w:line="12" w:lineRule="atLeast"/>
        <w:ind w:left="420" w:hanging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5.  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Воспитывать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детях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добро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любовь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ближним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внимание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людям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родной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земле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неравнодушное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отношение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окружающему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миру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45089946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.Развивать умение согласовывать свои действия с другими детьми; воспи-</w:t>
      </w:r>
    </w:p>
    <w:p w14:paraId="15A3D880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тывать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доброжелательность и контактность в отношениях со сверстни-</w:t>
      </w:r>
    </w:p>
    <w:p w14:paraId="0A752E32" w14:textId="77777777" w:rsidR="00E60611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ками</w:t>
      </w:r>
      <w:proofErr w:type="spellEnd"/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10558959" w14:textId="77777777" w:rsidR="00E60611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7.    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Развивать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чувство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ритма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ко</w:t>
      </w:r>
      <w:r>
        <w:rPr>
          <w:rFonts w:ascii="Times New Roman" w:hAnsi="Times New Roman" w:cs="Times New Roman"/>
          <w:color w:val="000000"/>
          <w:shd w:val="clear" w:color="auto" w:fill="FFFFFF"/>
        </w:rPr>
        <w:t>ординацию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движения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7BB3C8BD" w14:textId="77777777" w:rsidR="00E60611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8.    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Развивать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речевое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дыхание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артикуляцию</w:t>
      </w:r>
      <w:proofErr w:type="spellEnd"/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;  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развивать</w:t>
      </w:r>
      <w:proofErr w:type="spellEnd"/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дикцию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 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мате</w:t>
      </w:r>
      <w:proofErr w:type="spellEnd"/>
    </w:p>
    <w:p w14:paraId="77461C52" w14:textId="77777777" w:rsidR="00E60611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      </w:t>
      </w:r>
      <w:proofErr w:type="spellStart"/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риале</w:t>
      </w:r>
      <w:proofErr w:type="spellEnd"/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скороговорок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стихов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1A732678" w14:textId="77777777" w:rsidR="00E60611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9.  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Знакомить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детей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театральной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терминологией</w:t>
      </w:r>
      <w:proofErr w:type="spellEnd"/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;  с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видами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театрального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 </w:t>
      </w:r>
    </w:p>
    <w:p w14:paraId="24A5E8DE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     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искусства,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воспитывать культуру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поведени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я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общественных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местах.</w:t>
      </w:r>
    </w:p>
    <w:p w14:paraId="14CBF972" w14:textId="77777777" w:rsidR="00E60611" w:rsidRPr="00A157D9" w:rsidRDefault="00A157D9">
      <w:pPr>
        <w:pStyle w:val="a4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Формы и методы работы.</w:t>
      </w:r>
    </w:p>
    <w:p w14:paraId="472B1DBB" w14:textId="77777777" w:rsidR="00E60611" w:rsidRPr="00A157D9" w:rsidRDefault="00A157D9">
      <w:pPr>
        <w:pStyle w:val="a4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Форма занятий - групповая и индивидуальные занятия, со всей группой одновременно и с участниками конкретного представления для отработки дикции.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Основными формами проведения занятий являются театра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льные игры, конкурсы, викторины, беседы, спектакли и праздники.</w:t>
      </w:r>
    </w:p>
    <w:p w14:paraId="2839E521" w14:textId="77777777" w:rsidR="00E60611" w:rsidRPr="00A157D9" w:rsidRDefault="00A157D9">
      <w:pPr>
        <w:pStyle w:val="a4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Результаты освоения программы внеурочной деятельности:</w:t>
      </w:r>
    </w:p>
    <w:p w14:paraId="7C388B4C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Личностные универсальные учебные действия</w:t>
      </w:r>
    </w:p>
    <w:p w14:paraId="04C39760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-готовность и способность к саморазвитию;</w:t>
      </w:r>
    </w:p>
    <w:p w14:paraId="18646A31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lastRenderedPageBreak/>
        <w:t>-развитие познавательных интересов, учебных мотивов;</w:t>
      </w:r>
    </w:p>
    <w:p w14:paraId="037E9D18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-знание основных моральных норм (справедливое распределение, взаимопомощь, правдивость, честность, ответственность.)</w:t>
      </w:r>
    </w:p>
    <w:p w14:paraId="443B15DE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Регулятивные универсальные учебные действия</w:t>
      </w:r>
    </w:p>
    <w:p w14:paraId="21CD0EBC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-оценивать правильность выполнения работы на уровне адекватной оценки;</w:t>
      </w:r>
    </w:p>
    <w:p w14:paraId="645E64B7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-вносить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необходимые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коррективы;</w:t>
      </w:r>
    </w:p>
    <w:p w14:paraId="4D0B40A2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-уметь планировать работу и определять последовательность действий.</w:t>
      </w:r>
    </w:p>
    <w:p w14:paraId="3FB2D04A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Познавательные универсальные учебные действия</w:t>
      </w:r>
    </w:p>
    <w:p w14:paraId="04687113" w14:textId="77777777" w:rsidR="00E60611" w:rsidRPr="00A157D9" w:rsidRDefault="00A157D9">
      <w:pPr>
        <w:pStyle w:val="a4"/>
        <w:spacing w:line="12" w:lineRule="atLeast"/>
        <w:ind w:left="380" w:hanging="36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 самостоятельно включаться в творческую деятельность</w:t>
      </w:r>
    </w:p>
    <w:p w14:paraId="714AA648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-осуществлять выбор вида чтения в зависимости от цели</w:t>
      </w:r>
    </w:p>
    <w:p w14:paraId="3E7A94FD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Коммуникативные униве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рсальные учебные действия</w:t>
      </w:r>
    </w:p>
    <w:p w14:paraId="766405EC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-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собственной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;</w:t>
      </w:r>
    </w:p>
    <w:p w14:paraId="46625735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-учитывать разные мнения и стремиться к координации различных позиций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</w:t>
      </w:r>
      <w:proofErr w:type="gramEnd"/>
    </w:p>
    <w:p w14:paraId="3D553A3C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Планируемые результаты реализации программы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:</w:t>
      </w:r>
    </w:p>
    <w:p w14:paraId="16BC6350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В основу изучения курса положены ценностные ориентиры, достижение которых определяются воспитательными результатами,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воспитательные результаты внеурочной деятельности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оцениваются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по трём уровням.</w:t>
      </w:r>
    </w:p>
    <w:p w14:paraId="25B37470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val="ru-RU"/>
        </w:rPr>
        <w:t>Результаты первого уровня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</w:t>
      </w:r>
    </w:p>
    <w:p w14:paraId="1BEBE08D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Приобретение школьниками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знаний об общественных нормах поведения в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различных местах (театре).</w:t>
      </w:r>
    </w:p>
    <w:p w14:paraId="02BED0D2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val="ru-RU"/>
        </w:rPr>
        <w:t>Результаты второго уровня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</w:t>
      </w:r>
    </w:p>
    <w:p w14:paraId="0BF0A638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Получение ребёнком опыта переживания и позитивного отношения к ценностям общества.</w:t>
      </w:r>
    </w:p>
    <w:p w14:paraId="71F6DBEB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val="ru-RU"/>
        </w:rPr>
        <w:t>Результаты третьего уровня.</w:t>
      </w:r>
    </w:p>
    <w:p w14:paraId="328294BC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Получение ребёнком опыта самостоятельного общес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твенного действия.</w:t>
      </w:r>
    </w:p>
    <w:p w14:paraId="222E66D2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val="ru-RU"/>
        </w:rPr>
        <w:t xml:space="preserve">Результаты четвёртого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 </w:t>
      </w:r>
      <w:proofErr w:type="gramEnd"/>
      <w:r w:rsidRPr="00A157D9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val="ru-RU"/>
        </w:rPr>
        <w:t>уровня.</w:t>
      </w:r>
    </w:p>
    <w:p w14:paraId="6506A0ED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Целеустремлённость и настойчивость в достижении целей; готовность к преодолению трудностей.</w:t>
      </w:r>
    </w:p>
    <w:p w14:paraId="03AA7FC9" w14:textId="77777777" w:rsidR="00E60611" w:rsidRPr="00A157D9" w:rsidRDefault="00A157D9">
      <w:pPr>
        <w:pStyle w:val="a4"/>
        <w:spacing w:line="12" w:lineRule="atLeast"/>
        <w:ind w:left="74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</w:p>
    <w:p w14:paraId="6DC164B2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основу проекта театральной деятельности были положены следующие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принципы: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br/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принцип системности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–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предполагает преемственность знаний, комплексность в их усвоении;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br/>
        <w:t>-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принцип дифференциации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– предполагает выявление и развитие у учеников склонностей и способностей по различным направлениям;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br/>
        <w:t>-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принцип увлекательности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является одним из самых важных, он учи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тывает возрастные и индивидуальные особенности учащихся;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принцип коллективизма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14:paraId="7466DF88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b/>
          <w:bCs/>
          <w:color w:val="333333"/>
          <w:shd w:val="clear" w:color="auto" w:fill="FFFFFF"/>
          <w:lang w:val="ru-RU"/>
        </w:rPr>
        <w:t>Отличительными особенностями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пр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ограммы является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i/>
          <w:iCs/>
          <w:color w:val="333333"/>
          <w:shd w:val="clear" w:color="auto" w:fill="FFFFFF"/>
          <w:lang w:val="ru-RU"/>
        </w:rPr>
        <w:t>деятельностный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подход к воспитанию и развитию ребенка средствами театра, где школьник выступает в роли художника, исполнителя, режиссера спектакля;</w:t>
      </w:r>
    </w:p>
    <w:p w14:paraId="4B3F762A" w14:textId="77777777" w:rsidR="00E60611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принцип междисциплинарной интеграции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– применим к смежным наукам</w:t>
      </w:r>
      <w:proofErr w:type="gramStart"/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.</w:t>
      </w:r>
      <w:proofErr w:type="gramEnd"/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(</w:t>
      </w:r>
      <w:proofErr w:type="spellStart"/>
      <w:proofErr w:type="gramStart"/>
      <w:r>
        <w:rPr>
          <w:rFonts w:ascii="Times New Roman" w:hAnsi="Times New Roman" w:cs="Times New Roman"/>
          <w:color w:val="333333"/>
          <w:shd w:val="clear" w:color="auto" w:fill="FFFFFF"/>
        </w:rPr>
        <w:t>у</w:t>
      </w:r>
      <w:proofErr w:type="gramEnd"/>
      <w:r>
        <w:rPr>
          <w:rFonts w:ascii="Times New Roman" w:hAnsi="Times New Roman" w:cs="Times New Roman"/>
          <w:color w:val="333333"/>
          <w:shd w:val="clear" w:color="auto" w:fill="FFFFFF"/>
        </w:rPr>
        <w:t>роки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литературы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музык</w:t>
      </w:r>
      <w:r>
        <w:rPr>
          <w:rFonts w:ascii="Times New Roman" w:hAnsi="Times New Roman" w:cs="Times New Roman"/>
          <w:color w:val="333333"/>
          <w:shd w:val="clear" w:color="auto" w:fill="FFFFFF"/>
        </w:rPr>
        <w:t>и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изобразительное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искусство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технология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вокал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>);</w:t>
      </w:r>
    </w:p>
    <w:p w14:paraId="609E1936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принцип креативности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14:paraId="433144C1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lastRenderedPageBreak/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333333"/>
          <w:shd w:val="clear" w:color="auto" w:fill="FFFFFF"/>
          <w:lang w:val="ru-RU"/>
        </w:rPr>
        <w:t>Актуальность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программы обусловлена потребностью 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общества в развитии нравственных, эстетических качеств личности человека. Именно средствами театральной деятельности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возможно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формирование социально активной творческой личности, способной понимать общечеловеческие ценности, гордиться достижениями отечес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твенной культуры и искусства, способной к творческому труду, сочинительству, фантазированию.</w:t>
      </w:r>
    </w:p>
    <w:p w14:paraId="32335580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b/>
          <w:bCs/>
          <w:color w:val="333333"/>
          <w:shd w:val="clear" w:color="auto" w:fill="FFFFFF"/>
          <w:lang w:val="ru-RU"/>
        </w:rPr>
        <w:t>Педагогическая целесообразность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данного курса для младших школьников обусловлена их возрастными особенностями: разносторонними интересами, любознательностью,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</w:t>
      </w:r>
    </w:p>
    <w:p w14:paraId="293F0322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именно в начальной школе закладывается фундамент творческой личности, закреп</w:t>
      </w:r>
      <w:r w:rsidRPr="00A157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ляются нравственные нормы поведения в обществе, формируется духовность.</w:t>
      </w:r>
    </w:p>
    <w:p w14:paraId="51448A23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666666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color w:val="666666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666666"/>
          <w:shd w:val="clear" w:color="auto" w:fill="FFFFFF"/>
        </w:rPr>
        <w:t>     </w:t>
      </w:r>
      <w:r w:rsidRPr="00A157D9">
        <w:rPr>
          <w:rFonts w:ascii="Times New Roman" w:hAnsi="Times New Roman" w:cs="Times New Roman"/>
          <w:color w:val="666666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666666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Программа предусматривает использование следующих форм проведения занятий:</w:t>
      </w:r>
    </w:p>
    <w:p w14:paraId="0B370CA0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Calibri" w:hAnsi="Calibri" w:cs="Calibri"/>
          <w:color w:val="000000"/>
          <w:sz w:val="22"/>
          <w:szCs w:val="22"/>
          <w:shd w:val="clear" w:color="auto" w:fill="FFFFFF"/>
          <w:lang w:val="ru-RU"/>
        </w:rPr>
        <w:t>·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игра</w:t>
      </w:r>
    </w:p>
    <w:p w14:paraId="5F6B8628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беседа</w:t>
      </w:r>
    </w:p>
    <w:p w14:paraId="1BD68A68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иллюстрирование</w:t>
      </w:r>
    </w:p>
    <w:p w14:paraId="6F5E9769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изучение основ сценического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мастерства</w:t>
      </w:r>
    </w:p>
    <w:p w14:paraId="1C645EAB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мастерская образа</w:t>
      </w:r>
    </w:p>
    <w:p w14:paraId="4B97FA76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мастерская костюма, декораций</w:t>
      </w:r>
    </w:p>
    <w:p w14:paraId="1A3F71C0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инсценирование прочитанного произведения</w:t>
      </w:r>
    </w:p>
    <w:p w14:paraId="2DBCD7B4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постановка спектакля</w:t>
      </w:r>
    </w:p>
    <w:p w14:paraId="1C07148A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посещение спектакля</w:t>
      </w:r>
    </w:p>
    <w:p w14:paraId="4B3D35E3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работа в малых группах</w:t>
      </w:r>
    </w:p>
    <w:p w14:paraId="74DDACE8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актёрский тренинг</w:t>
      </w:r>
    </w:p>
    <w:p w14:paraId="57230F19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экскурсия</w:t>
      </w:r>
    </w:p>
    <w:p w14:paraId="4C37B379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выступление</w:t>
      </w:r>
    </w:p>
    <w:p w14:paraId="32844C64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посредственность, смелость.</w:t>
      </w:r>
    </w:p>
    <w:p w14:paraId="3879E28A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анных областях деятельности.</w:t>
      </w:r>
    </w:p>
    <w:p w14:paraId="1BCC1792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ельности: беседы по содержанию и иллюстрирование.</w:t>
      </w:r>
    </w:p>
    <w:p w14:paraId="7F8F556D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а развитие зрительской культуры детей.</w:t>
      </w:r>
    </w:p>
    <w:p w14:paraId="63C8916C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14:paraId="094A7129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Раннее формирование навыков грамотного драматического творчества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школьников способствует их гармоничному художественному развитию в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lastRenderedPageBreak/>
        <w:t xml:space="preserve">дальнейшем.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Обучение по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данной программе увеличивает шансы быть успешными в любом выбранном ими виде деятельности.</w:t>
      </w:r>
    </w:p>
    <w:p w14:paraId="52436B10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Программа кружка «Театр 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и дети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» включает разделы:</w:t>
      </w:r>
    </w:p>
    <w:p w14:paraId="482CE314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1. «Мы игр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аем – мы мечтаем!»</w:t>
      </w:r>
    </w:p>
    <w:p w14:paraId="1D92AE86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2. Театр.</w:t>
      </w:r>
    </w:p>
    <w:p w14:paraId="50C038D9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3. Основы актёрского мастерства.</w:t>
      </w:r>
    </w:p>
    <w:p w14:paraId="0E19FB52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4. Просмотр спектаклей в театрах города.</w:t>
      </w:r>
    </w:p>
    <w:p w14:paraId="271E6C46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5. Наш театр.</w:t>
      </w:r>
    </w:p>
    <w:p w14:paraId="11BDFD20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Для изучения разделов «Театр» и «Основы актёрского мастерства» рекомендуется использовать «Театр. Пособие для дополнительного образования»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И.А. Генералова.</w:t>
      </w:r>
    </w:p>
    <w:p w14:paraId="54FCA7D5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81B7560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Курс рассчитан на 4 года обучения в начальной школе по 1 часа в неделю, 32 часа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год в 1 классе,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68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часов в год во 2-4 классах.</w:t>
      </w:r>
    </w:p>
    <w:p w14:paraId="08374FF4" w14:textId="77777777" w:rsidR="00E60611" w:rsidRPr="00A157D9" w:rsidRDefault="00A157D9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Calibri" w:hAnsi="Calibri" w:cs="Calibri"/>
          <w:color w:val="000000"/>
          <w:sz w:val="22"/>
          <w:szCs w:val="22"/>
          <w:shd w:val="clear" w:color="auto" w:fill="FFFFFF"/>
          <w:lang w:val="ru-RU"/>
        </w:rPr>
        <w:t>ОСНОВНЫЕ РАЗДЕЛЫ ПРОГРАММЫ</w:t>
      </w:r>
    </w:p>
    <w:p w14:paraId="5ED89586" w14:textId="77777777" w:rsidR="00E60611" w:rsidRPr="00A157D9" w:rsidRDefault="00A157D9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Calibri" w:hAnsi="Calibri" w:cs="Calibri"/>
          <w:color w:val="000000"/>
          <w:sz w:val="22"/>
          <w:szCs w:val="22"/>
          <w:shd w:val="clear" w:color="auto" w:fill="FFFFFF"/>
          <w:lang w:val="ru-RU"/>
        </w:rPr>
        <w:t>ФОРМЫ</w:t>
      </w:r>
    </w:p>
    <w:p w14:paraId="4E5A5E09" w14:textId="77777777" w:rsidR="00E60611" w:rsidRPr="00A157D9" w:rsidRDefault="00A157D9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  <w:lang w:val="ru-RU"/>
        </w:rPr>
      </w:pPr>
      <w:r w:rsidRPr="00A157D9">
        <w:rPr>
          <w:rFonts w:ascii="Calibri" w:hAnsi="Calibri" w:cs="Calibri"/>
          <w:color w:val="000000"/>
          <w:sz w:val="22"/>
          <w:szCs w:val="22"/>
          <w:shd w:val="clear" w:color="auto" w:fill="FFFFFF"/>
          <w:lang w:val="ru-RU"/>
        </w:rPr>
        <w:t>ОЖИДАЕМЫЙ ВОСПИТАТЕЛЬНЫЙ РЕЗУЛЬТАТ</w:t>
      </w:r>
    </w:p>
    <w:p w14:paraId="03C28EF5" w14:textId="77777777" w:rsidR="00E60611" w:rsidRPr="00A157D9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  <w:lang w:val="ru-RU"/>
        </w:rPr>
      </w:pPr>
    </w:p>
    <w:bookmarkStart w:id="1" w:name="8a767df2ee826066e3a1182c9f7bb14c13c675f6"/>
    <w:p w14:paraId="01609606" w14:textId="77777777" w:rsidR="00E60611" w:rsidRPr="00A157D9" w:rsidRDefault="00A157D9">
      <w:pPr>
        <w:spacing w:after="210"/>
        <w:rPr>
          <w:lang w:val="ru-RU"/>
        </w:rPr>
      </w:pP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fldChar w:fldCharType="begin"/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 xml:space="preserve"> 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HYPERLINK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 xml:space="preserve"> "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https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://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nsportal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.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ru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/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nachalnaya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shkola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/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vospitatelnaya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rabota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/2015/01/26/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programma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kruzhka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teatralnyy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-1-4-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klassy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fgos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 xml:space="preserve">" 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fldChar w:fldCharType="end"/>
      </w:r>
      <w:bookmarkStart w:id="2" w:name="3"/>
      <w:bookmarkEnd w:id="1"/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fldChar w:fldCharType="begin"/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 xml:space="preserve"> 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HYPERLINK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 xml:space="preserve"> "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https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://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nsportal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.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ru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/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nachalnaya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shkola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/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vospitatelnaya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rabota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/2015/01/26/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programma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kruzhka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teatralnyy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-1-4-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klassy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>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>fgos</w:instrText>
      </w:r>
      <w:r w:rsidRPr="00A157D9"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val="ru-RU" w:bidi="ar"/>
        </w:rPr>
        <w:instrText xml:space="preserve">" 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fldChar w:fldCharType="end"/>
      </w:r>
      <w:bookmarkEnd w:id="2"/>
    </w:p>
    <w:tbl>
      <w:tblPr>
        <w:tblW w:w="81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3112"/>
        <w:gridCol w:w="1302"/>
        <w:gridCol w:w="1353"/>
        <w:gridCol w:w="1438"/>
      </w:tblGrid>
      <w:tr w:rsidR="00E60611" w14:paraId="024B008B" w14:textId="77777777">
        <w:tc>
          <w:tcPr>
            <w:tcW w:w="9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DC5E79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31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18DE60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Тема</w:t>
            </w:r>
            <w:proofErr w:type="spellEnd"/>
          </w:p>
          <w:p w14:paraId="2736883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2884494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3772092B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AF2228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часов</w:t>
            </w:r>
            <w:proofErr w:type="spellEnd"/>
          </w:p>
        </w:tc>
      </w:tr>
      <w:tr w:rsidR="00E60611" w14:paraId="77F11C62" w14:textId="77777777">
        <w:tc>
          <w:tcPr>
            <w:tcW w:w="9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35C74B6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249BAE8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398E87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  <w:proofErr w:type="spellEnd"/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7CC97A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Теория</w:t>
            </w:r>
            <w:proofErr w:type="spellEnd"/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8DDE9A1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</w:t>
            </w:r>
            <w:proofErr w:type="spellEnd"/>
          </w:p>
        </w:tc>
      </w:tr>
      <w:tr w:rsidR="00E60611" w14:paraId="1FF6269E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C1D228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6DED08C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E1767CB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42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A9FCB7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C9D864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12</w:t>
            </w:r>
          </w:p>
        </w:tc>
      </w:tr>
      <w:tr w:rsidR="00E60611" w14:paraId="4A5D0085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069606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1-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B156D85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профессии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Бутафор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Реквизитор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Художник-декоратор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03DB056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C6DA7D7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656B7BC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E60611" w14:paraId="2C90E898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9A0822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F95F349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Древнегреческий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3706D0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153F13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DA9201C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72A7E456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1C68C0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6DCFDCC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Глобус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099820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82B5FF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E102E88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28A08C17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9B7E1D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15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F0EB2EA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крышей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370418F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67A342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FCDADD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0EC1DAD8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79C56BC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4193CCB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Современный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BABBE0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2A5B7C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BC56DF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08BE7D47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30E943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C09E2FB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билет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75EDD86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865813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A529047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60611" w14:paraId="17C5BB1C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E515F9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98B2836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кукол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3526B5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7B2877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B5ABFF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0C0D2FF1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9777703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ECEF1F9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Музыкальный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C571F8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4D63B1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D52B59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12988706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6AA081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21-22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134A1DB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Цирк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5BD7B5F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A5B8BE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9A13EA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6578D331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ED701C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23-26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00713C3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Музыкальное сопровождение. Звуки и шумы.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4B54556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2E7D9D6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18C249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:rsidR="00E60611" w14:paraId="6927EE36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56660D8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7-30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6D98B60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Зритель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зале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0CFFF8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3DEB08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4F1FE1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:rsidR="00E60611" w14:paraId="59D381B7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A38FA54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2096A4B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8A2B2F9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51FF3EF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49B52E4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</w:tr>
      <w:tr w:rsidR="00E60611" w14:paraId="09CDDE6E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8916E4F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DBB8538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39F9676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29F16A4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55A18C1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</w:tr>
      <w:tr w:rsidR="00E60611" w14:paraId="6B96B23E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F6D1811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4BFCC1E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D274D38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FB4DD1C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75C3F32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</w:tr>
      <w:tr w:rsidR="00E60611" w14:paraId="0301AF89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94DE71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3BE6221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Основы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актёрского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мастерства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DE80F4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DFD612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2BA101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E60611" w14:paraId="1E71C90C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DDA87FB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31-38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BFBD40C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этюд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6A5682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EAEC39F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878A30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E60611" w14:paraId="37CFDF10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78232C3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A6023D2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Наш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театр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076F7D7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A5B7ACB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0BB51F3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20</w:t>
            </w:r>
          </w:p>
        </w:tc>
      </w:tr>
      <w:tr w:rsidR="00E60611" w14:paraId="1F3B6EF8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26C747C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39-49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3582D74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Работа над спектаклем по сказкам Ш. Перро.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5E24A5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D5A645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380E47F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</w:tr>
      <w:tr w:rsidR="00E60611" w14:paraId="63D66DD1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733C0EF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50-68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A68BB1B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Работа над спектаклем по сказкам Г.Х. Андерсена.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DA197B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C6098B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4AF9DB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</w:tr>
      <w:tr w:rsidR="00E60611" w14:paraId="0E4F77B9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E26290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78BB514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F24D6A6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471FD7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CF4F99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34</w:t>
            </w:r>
          </w:p>
        </w:tc>
      </w:tr>
    </w:tbl>
    <w:p w14:paraId="423C0744" w14:textId="77777777" w:rsidR="00E60611" w:rsidRDefault="00A157D9">
      <w:pPr>
        <w:shd w:val="clear" w:color="auto" w:fill="FFFFFF"/>
        <w:spacing w:after="210"/>
        <w:rPr>
          <w:color w:val="666666"/>
        </w:rPr>
      </w:pPr>
      <w:hyperlink r:id="rId6" w:history="1"/>
      <w:hyperlink r:id="rId7" w:history="1"/>
    </w:p>
    <w:tbl>
      <w:tblPr>
        <w:tblW w:w="81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474"/>
        <w:gridCol w:w="1564"/>
        <w:gridCol w:w="3479"/>
      </w:tblGrid>
      <w:tr w:rsidR="00E60611" w14:paraId="26015ADB" w14:textId="77777777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4FD8C9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438B403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раздела</w:t>
            </w:r>
            <w:proofErr w:type="spellEnd"/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023A527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Форма</w:t>
            </w:r>
            <w:proofErr w:type="spellEnd"/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D42B66C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Уровень</w:t>
            </w:r>
            <w:proofErr w:type="spellEnd"/>
          </w:p>
          <w:p w14:paraId="3BF84A1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Ожидаемый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воспитательный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результат</w:t>
            </w:r>
            <w:proofErr w:type="spellEnd"/>
          </w:p>
        </w:tc>
      </w:tr>
      <w:tr w:rsidR="00E60611" w:rsidRPr="00A157D9" w14:paraId="6519B623" w14:textId="77777777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D8B23E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F2A3BA8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играем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мечтаем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>!»</w:t>
            </w:r>
            <w:proofErr w:type="gramEnd"/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6026A9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2099DB6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II</w:t>
            </w:r>
            <w:r w:rsidRPr="00A157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>уровень</w:t>
            </w:r>
          </w:p>
          <w:p w14:paraId="1B6BCBC1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 xml:space="preserve">Взаимодействие учеников между собой на уровне класса. Получение опыта переживания и позитивного отношения к базовым ценностям, ценностного отношения </w:t>
            </w: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к социальной реальности в целом.</w:t>
            </w:r>
          </w:p>
        </w:tc>
      </w:tr>
      <w:tr w:rsidR="00E60611" w:rsidRPr="00A157D9" w14:paraId="63917A0F" w14:textId="77777777"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7DEBC2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D2A02E4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91F237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7BEEC73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</w:t>
            </w:r>
            <w:r w:rsidRPr="00A157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>уровень</w:t>
            </w:r>
          </w:p>
          <w:p w14:paraId="0F27F828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:rsidR="00E60611" w:rsidRPr="00A157D9" w14:paraId="415C1CB6" w14:textId="77777777"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4488D97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425630C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0E5A57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экскурсия</w:t>
            </w:r>
            <w:proofErr w:type="spellEnd"/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870D925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</w:t>
            </w:r>
            <w:r w:rsidRPr="00A157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>уровень</w:t>
            </w:r>
          </w:p>
          <w:p w14:paraId="664E201B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 xml:space="preserve">Взаимодействие ученика с учителем. </w:t>
            </w: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:rsidR="00E60611" w:rsidRPr="00A157D9" w14:paraId="5DDAC051" w14:textId="77777777"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FB16A47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FF79758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Основы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актёрского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мастерства</w:t>
            </w:r>
            <w:proofErr w:type="spellEnd"/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66C0BB4" w14:textId="77777777" w:rsidR="00E60611" w:rsidRPr="00A157D9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изучение основ сценичес-кого мастерства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05A21EF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</w:t>
            </w:r>
            <w:r w:rsidRPr="00A157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>уровень</w:t>
            </w:r>
          </w:p>
          <w:p w14:paraId="7451F5E5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 xml:space="preserve">Взаимодействие ученика с учителем. Приобретение учеником социальных </w:t>
            </w: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знаний, первичного понимания социальной реальности и повседневной жизни.</w:t>
            </w:r>
          </w:p>
        </w:tc>
      </w:tr>
      <w:tr w:rsidR="00E60611" w:rsidRPr="00A157D9" w14:paraId="60A47BF6" w14:textId="77777777">
        <w:trPr>
          <w:trHeight w:val="440"/>
        </w:trPr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9493944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EA55C0E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038BE81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актёрский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тренинг</w:t>
            </w:r>
            <w:proofErr w:type="spellEnd"/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4F8B718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II</w:t>
            </w:r>
            <w:r w:rsidRPr="00A157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>уровень</w:t>
            </w:r>
          </w:p>
          <w:p w14:paraId="226D3093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 xml:space="preserve">Взаимодействие учеников между собой на уровне класса. Получение опыта переживания и </w:t>
            </w: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позитивного отношения к базовым ценностям, ценностного отношения к </w:t>
            </w: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социальной реальности в целом.</w:t>
            </w:r>
          </w:p>
        </w:tc>
      </w:tr>
      <w:tr w:rsidR="00E60611" w:rsidRPr="00A157D9" w14:paraId="6ADBA9A4" w14:textId="77777777"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143C7EE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D03BF38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2F2D44B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ACAECF3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</w:tr>
      <w:tr w:rsidR="00E60611" w:rsidRPr="00A157D9" w14:paraId="74562AF2" w14:textId="77777777"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CCF6771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43A622B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B358BA9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53969F0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</w:tr>
      <w:tr w:rsidR="00E60611" w:rsidRPr="00A157D9" w14:paraId="0CC46441" w14:textId="77777777"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D3C7C5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46FD747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Наш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16A34D1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мастерская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образа</w:t>
            </w:r>
            <w:proofErr w:type="spellEnd"/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265A5D1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II</w:t>
            </w:r>
            <w:r w:rsidRPr="00A157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>уровень</w:t>
            </w:r>
          </w:p>
          <w:p w14:paraId="7D6F7979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</w:t>
            </w: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 xml:space="preserve"> целом.</w:t>
            </w:r>
          </w:p>
        </w:tc>
      </w:tr>
      <w:tr w:rsidR="00E60611" w:rsidRPr="00A157D9" w14:paraId="06BC8651" w14:textId="77777777"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40D5CC6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878A6DD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518D4F6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мастерская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костюма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декораций</w:t>
            </w:r>
            <w:proofErr w:type="spellEnd"/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F2D0F2C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II</w:t>
            </w:r>
            <w:r w:rsidRPr="00A157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>уровень</w:t>
            </w:r>
          </w:p>
          <w:p w14:paraId="6FD4334B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E60611" w:rsidRPr="00A157D9" w14:paraId="6A0AA8B3" w14:textId="77777777"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5AD34C3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4E1C939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80EFCA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инсцениро-вка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постановка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спектакля</w:t>
            </w:r>
            <w:proofErr w:type="spellEnd"/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BA8AB0E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II</w:t>
            </w:r>
            <w:r w:rsidRPr="00A157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>уровень</w:t>
            </w:r>
          </w:p>
          <w:p w14:paraId="4ADDE365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E60611" w:rsidRPr="00A157D9" w14:paraId="3A45D74B" w14:textId="77777777"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776FA91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77B1E68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804D78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выступле-ние</w:t>
            </w:r>
            <w:proofErr w:type="spellEnd"/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D3C5975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II</w:t>
            </w:r>
            <w:r w:rsidRPr="00A157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>уровень</w:t>
            </w:r>
          </w:p>
          <w:p w14:paraId="35F254D1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 xml:space="preserve">Взаимодействие </w:t>
            </w: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</w:tbl>
    <w:p w14:paraId="2215F08F" w14:textId="77777777" w:rsidR="00E60611" w:rsidRPr="00A157D9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  <w:lang w:val="ru-RU"/>
        </w:rPr>
      </w:pPr>
    </w:p>
    <w:p w14:paraId="4CF4962D" w14:textId="77777777" w:rsidR="00E60611" w:rsidRDefault="00A157D9">
      <w:pPr>
        <w:spacing w:after="11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  <w:proofErr w:type="spell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80"/>
        <w:gridCol w:w="28"/>
        <w:gridCol w:w="30"/>
        <w:gridCol w:w="26"/>
        <w:gridCol w:w="44"/>
        <w:gridCol w:w="2559"/>
        <w:gridCol w:w="19"/>
        <w:gridCol w:w="18"/>
        <w:gridCol w:w="20"/>
        <w:gridCol w:w="923"/>
        <w:gridCol w:w="872"/>
        <w:gridCol w:w="2280"/>
        <w:gridCol w:w="857"/>
      </w:tblGrid>
      <w:tr w:rsidR="00E60611" w14:paraId="13D5B8F3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B98948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7443" w:type="dxa"/>
            <w:gridSpan w:val="8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78FD3F4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раздела</w:t>
            </w:r>
            <w:proofErr w:type="spellEnd"/>
          </w:p>
          <w:p w14:paraId="350D60E0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занятий</w:t>
            </w:r>
            <w:proofErr w:type="spellEnd"/>
          </w:p>
        </w:tc>
        <w:tc>
          <w:tcPr>
            <w:tcW w:w="8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B07BC0" w14:textId="77777777" w:rsidR="00E60611" w:rsidRPr="00A157D9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Кол-во часов </w:t>
            </w:r>
            <w:r w:rsidRPr="00A15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по</w:t>
            </w:r>
            <w:r w:rsidRPr="00A15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факту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8330F8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AF1169C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деятельности</w:t>
            </w:r>
            <w:proofErr w:type="spellEnd"/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6AAC17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E60611" w14:paraId="541BADA1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22BB81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43" w:type="dxa"/>
            <w:gridSpan w:val="8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2D1F551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Вводная беседа. Знакомство с театром.</w:t>
            </w:r>
          </w:p>
        </w:tc>
        <w:tc>
          <w:tcPr>
            <w:tcW w:w="8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5ECCA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7FA61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9BEA056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Групповая работа. Совместная беседа с учащимися.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5E37BB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09.09.</w:t>
            </w:r>
          </w:p>
        </w:tc>
      </w:tr>
      <w:tr w:rsidR="00E60611" w14:paraId="3D489C1D" w14:textId="77777777">
        <w:trPr>
          <w:jc w:val="center"/>
        </w:trPr>
        <w:tc>
          <w:tcPr>
            <w:tcW w:w="1480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8172FA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техника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речи</w:t>
            </w:r>
            <w:proofErr w:type="spellEnd"/>
          </w:p>
        </w:tc>
      </w:tr>
      <w:tr w:rsidR="00E60611" w14:paraId="3098712D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6026BD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63BBFF7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12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B0C8A1B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Игры по развитию внимания («Имена», «Цвета», «Краски», «Садовник и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цветы», «Айболит», «Адвокаты», «Глухие и немые», «Эхо», «Чепуха, или нелепица»).</w:t>
            </w:r>
          </w:p>
        </w:tc>
        <w:tc>
          <w:tcPr>
            <w:tcW w:w="936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B8908B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C8A6D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C984CF9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Игровая деятельность. Творческие задания. Групповая работа.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1E3112C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</w:t>
            </w:r>
          </w:p>
        </w:tc>
      </w:tr>
      <w:tr w:rsidR="00E60611" w14:paraId="0104D433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7CDEF1F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48634A9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12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69CF581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Игры со словами, развивающие связную образную речь. («Назывной рассказ или стихотворение», «На что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похоже задуманное?», «Театр абсурда»,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«Рассыпься!», «Обвинение и оправдание»).</w:t>
            </w:r>
          </w:p>
        </w:tc>
        <w:tc>
          <w:tcPr>
            <w:tcW w:w="936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4D8BA5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5227F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11DF104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Игровая деятельность. Творческие задания. Групповая работа.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D41F7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</w:t>
            </w:r>
          </w:p>
        </w:tc>
      </w:tr>
      <w:tr w:rsidR="00E60611" w14:paraId="3F6A14BA" w14:textId="77777777">
        <w:trPr>
          <w:jc w:val="center"/>
        </w:trPr>
        <w:tc>
          <w:tcPr>
            <w:tcW w:w="1480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69E6C4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Ритмопластика</w:t>
            </w:r>
            <w:proofErr w:type="spellEnd"/>
          </w:p>
        </w:tc>
      </w:tr>
      <w:tr w:rsidR="00E60611" w14:paraId="1EC811A2" w14:textId="77777777">
        <w:trPr>
          <w:jc w:val="center"/>
        </w:trPr>
        <w:tc>
          <w:tcPr>
            <w:tcW w:w="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E61214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7,8</w:t>
            </w:r>
          </w:p>
        </w:tc>
        <w:tc>
          <w:tcPr>
            <w:tcW w:w="7279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FACA99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6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9BC91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E2A1C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DDDFF9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888EC3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</w:tr>
      <w:tr w:rsidR="00E60611" w14:paraId="1B33298E" w14:textId="77777777">
        <w:trPr>
          <w:jc w:val="center"/>
        </w:trPr>
        <w:tc>
          <w:tcPr>
            <w:tcW w:w="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46A4FE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9\.10</w:t>
            </w:r>
          </w:p>
        </w:tc>
        <w:tc>
          <w:tcPr>
            <w:tcW w:w="7279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B83A16C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Испытание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пантомимой. Пантомимические этюды «Один делает, другой мешает».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»).</w:t>
            </w:r>
          </w:p>
        </w:tc>
        <w:tc>
          <w:tcPr>
            <w:tcW w:w="936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A7C7B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4AF56C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D76AD8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96B34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7.10</w:t>
            </w:r>
          </w:p>
        </w:tc>
      </w:tr>
      <w:tr w:rsidR="00E60611" w14:paraId="6FD51127" w14:textId="77777777">
        <w:trPr>
          <w:jc w:val="center"/>
        </w:trPr>
        <w:tc>
          <w:tcPr>
            <w:tcW w:w="1480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259499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Театральная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игра</w:t>
            </w:r>
            <w:proofErr w:type="spellEnd"/>
          </w:p>
        </w:tc>
      </w:tr>
      <w:tr w:rsidR="00E60611" w14:paraId="71F38432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E28AD3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11,12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61BA26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Знакомство со структурой театра, его основными профессиями: актер, режиссер, сценарист,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художник, гример.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Отработка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…»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3FD19F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614C1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FD578BF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Беседа с использованием ИКТ. Творческие задания.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F29F1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</w:t>
            </w:r>
          </w:p>
        </w:tc>
      </w:tr>
      <w:tr w:rsidR="00E60611" w14:paraId="401961C8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414F64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13,14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38FECF3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Словесное воздействие на подтекст. Речь и тело (формирование представления о составлении работы тела и речи;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подтекст вскрывается через пластику).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AC597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BB3A8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2CCB4AF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17838D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</w:t>
            </w:r>
          </w:p>
        </w:tc>
      </w:tr>
      <w:tr w:rsidR="00E60611" w14:paraId="3633A6E4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23FDC3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16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E3153ED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Чтение и обсуждение сказки «Теремок». Обсуждение сказки, ее темы, идеи, возможных принципов постановки.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BCB2A5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B09D08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46F43FF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сценарием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232D0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</w:t>
            </w:r>
          </w:p>
        </w:tc>
      </w:tr>
      <w:tr w:rsidR="00E60611" w14:paraId="20D26C53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107D57D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14:paraId="5ABD667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052CAAB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Распределение ролей с учетом пожелания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юных артистов и соответствие каждого из них избранной роли (внешние данные, дикция и т.п.). 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65AF6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6A1454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88AAD7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ролям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70289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4.11</w:t>
            </w:r>
          </w:p>
        </w:tc>
      </w:tr>
      <w:tr w:rsidR="00E60611" w14:paraId="53148B3C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78F6C4A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14:paraId="1921704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CBF7EAE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Обсуждение предлагаемых обстоятельств, особенностей поведения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каждого персонажа на сцене. Обсуждение 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9D7667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A35E2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B917CD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E26FBD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</w:p>
        </w:tc>
      </w:tr>
      <w:tr w:rsidR="00E60611" w14:paraId="7F69258B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F78C41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14:paraId="274DE59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  <w:p w14:paraId="01972E78" w14:textId="77777777" w:rsidR="00E60611" w:rsidRDefault="00E60611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161FC38" w14:textId="77777777" w:rsidR="00E60611" w:rsidRPr="00A157D9" w:rsidRDefault="00E606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0425878A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Отработка ролей.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(Работа над мимикой при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диалоге, логическим ударением, изготовление декораций)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9CFB1A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2805CB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BDCAE4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5921A9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6F0365" w14:textId="77777777" w:rsidR="00E60611" w:rsidRDefault="00E606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89D37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</w:t>
            </w:r>
          </w:p>
          <w:p w14:paraId="0074F337" w14:textId="77777777" w:rsidR="00E60611" w:rsidRDefault="00E60611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0611" w14:paraId="47C5A9B5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A12F76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23,</w:t>
            </w:r>
          </w:p>
          <w:p w14:paraId="669414F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86A9561" w14:textId="77777777" w:rsidR="00E60611" w:rsidRPr="00A157D9" w:rsidRDefault="00E606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6093E99F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Отработка ролей. (Работа над мимикой при диалоге, логическим ударением, изготовление декораций)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47CB3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836FE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FD7FED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941B21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C61875" w14:textId="77777777" w:rsidR="00E60611" w:rsidRDefault="00A157D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</w:t>
            </w:r>
          </w:p>
        </w:tc>
      </w:tr>
      <w:tr w:rsidR="00E60611" w14:paraId="6F0E3B42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FA413F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14:paraId="1412ACF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71274CC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Отработка ролей.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(Работа над мимикой при диалоге, логическим ударением, изготовление декораций) Подбор музыкального сопровождения к сценарию сказки.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4523D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38642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3D1559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EA9E22A" w14:textId="77777777" w:rsidR="00E60611" w:rsidRDefault="00E60611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76677D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</w:tr>
      <w:tr w:rsidR="00E60611" w14:paraId="36019E3A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99226E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14:paraId="44C5C10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1D1AE7F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Выступление со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спектаклем перед учениками школы.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E44E1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5A1848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3BB0D4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DF025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9.12</w:t>
            </w:r>
          </w:p>
        </w:tc>
      </w:tr>
      <w:tr w:rsidR="00E60611" w14:paraId="17C69A9A" w14:textId="77777777">
        <w:trPr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4F6BA9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  <w:p w14:paraId="5720556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83707B0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Анализ дела организаторами (недостатки, что необходимо предусмотреть) и участниками (интересно ли было работать над спектаклем, нужен ли он был, что будем делать дальше - коллективное планирование следующего дела).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15A07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D29D3BC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B611C13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спектакля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33F9B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16.12</w:t>
            </w:r>
          </w:p>
        </w:tc>
      </w:tr>
      <w:tr w:rsidR="00E60611" w14:paraId="2EE1A21E" w14:textId="77777777">
        <w:trPr>
          <w:jc w:val="center"/>
        </w:trPr>
        <w:tc>
          <w:tcPr>
            <w:tcW w:w="1480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6CA483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Этика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этикет</w:t>
            </w:r>
            <w:proofErr w:type="spellEnd"/>
          </w:p>
        </w:tc>
      </w:tr>
      <w:tr w:rsidR="00E60611" w14:paraId="13159C42" w14:textId="77777777">
        <w:trPr>
          <w:jc w:val="center"/>
        </w:trPr>
        <w:tc>
          <w:tcPr>
            <w:tcW w:w="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E624C43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  <w:p w14:paraId="1E0B1A2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242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5154374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Связь этики с общей культурой человека. </w:t>
            </w:r>
            <w:proofErr w:type="gramStart"/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(Уважение человека к человеку, к природе, к земле, к Родине, к детству, к старости, к матери, к хлебу, к знанию; к тому, чего не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знаешь, самоуважение).</w:t>
            </w:r>
            <w:proofErr w:type="gramEnd"/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B1EA353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1F1FF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3A267F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Информационно-познавательное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08F7E2C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</w:t>
            </w:r>
          </w:p>
        </w:tc>
      </w:tr>
      <w:tr w:rsidR="00E60611" w14:paraId="557D3024" w14:textId="77777777">
        <w:trPr>
          <w:jc w:val="center"/>
        </w:trPr>
        <w:tc>
          <w:tcPr>
            <w:tcW w:w="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7321ED7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  <w:p w14:paraId="230CC71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242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61B875C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046A29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78C9D3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13270FD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Информационно-развлекательное занятие с использованием ИКТ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CE80B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</w:t>
            </w:r>
          </w:p>
        </w:tc>
      </w:tr>
      <w:tr w:rsidR="00E60611" w14:paraId="4F5D6EA8" w14:textId="77777777">
        <w:trPr>
          <w:jc w:val="center"/>
        </w:trPr>
        <w:tc>
          <w:tcPr>
            <w:tcW w:w="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1E4930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  <w:p w14:paraId="2665F4FF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242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B268D8A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Понятие такта. Работа над текстом стихотворения Н. Гумилева «шестое чувство».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AFCC1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34896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5C209D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3E5B86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</w:t>
            </w:r>
          </w:p>
        </w:tc>
      </w:tr>
      <w:tr w:rsidR="00E60611" w14:paraId="30477779" w14:textId="77777777">
        <w:trPr>
          <w:jc w:val="center"/>
        </w:trPr>
        <w:tc>
          <w:tcPr>
            <w:tcW w:w="1480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BC6C0D9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техника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речи</w:t>
            </w:r>
            <w:proofErr w:type="spellEnd"/>
          </w:p>
        </w:tc>
      </w:tr>
      <w:tr w:rsidR="00E60611" w14:paraId="226B81FA" w14:textId="77777777">
        <w:trPr>
          <w:jc w:val="center"/>
        </w:trPr>
        <w:tc>
          <w:tcPr>
            <w:tcW w:w="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9E18AE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  <w:p w14:paraId="3C35411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242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AEB5A3E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Игры и упражнения, направленные на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развитие дыхания и свободы речевого аппарата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8D3F3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F6ABE9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E764F3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  <w:proofErr w:type="spellEnd"/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6ACEAA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</w:t>
            </w:r>
          </w:p>
        </w:tc>
      </w:tr>
      <w:tr w:rsidR="00E60611" w14:paraId="044FFFDB" w14:textId="77777777">
        <w:trPr>
          <w:jc w:val="center"/>
        </w:trPr>
        <w:tc>
          <w:tcPr>
            <w:tcW w:w="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C45F1F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  <w:p w14:paraId="63D5EFC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42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E831299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Игры по развитию языковой догадки («Рифма», «Снова ищем начало», «Наборщик», «Ищем вторую половину», «Творческий подход», «По первой букве», «Из нескольких – одна»</w:t>
            </w:r>
            <w:proofErr w:type="gramEnd"/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7D8D8D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3DFEFF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51152E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  <w:proofErr w:type="spellEnd"/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A3B39A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</w:t>
            </w:r>
          </w:p>
        </w:tc>
      </w:tr>
      <w:tr w:rsidR="00E60611" w14:paraId="6CA54B90" w14:textId="77777777">
        <w:trPr>
          <w:jc w:val="center"/>
        </w:trPr>
        <w:tc>
          <w:tcPr>
            <w:tcW w:w="1480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730780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Ритмопластика</w:t>
            </w:r>
            <w:proofErr w:type="spellEnd"/>
          </w:p>
        </w:tc>
      </w:tr>
      <w:tr w:rsidR="00E60611" w14:paraId="4ED7D14F" w14:textId="77777777">
        <w:trPr>
          <w:jc w:val="center"/>
        </w:trPr>
        <w:tc>
          <w:tcPr>
            <w:tcW w:w="9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72F4D01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  <w:p w14:paraId="16A46EB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14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7FD5BF92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Сценический этюд «Скульптура». Сценические этюды в паре</w:t>
            </w:r>
            <w:proofErr w:type="gramStart"/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:</w:t>
            </w:r>
            <w:proofErr w:type="gramEnd"/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«Реклама», «Противоречие». Сценические этюды по группам: «Очень большая картина», «Абстрактная картина», «натюрморт», «Пейзаж».</w:t>
            </w:r>
          </w:p>
        </w:tc>
        <w:tc>
          <w:tcPr>
            <w:tcW w:w="954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3A91D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C211C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652312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4A2108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3.02</w:t>
            </w:r>
          </w:p>
        </w:tc>
      </w:tr>
      <w:tr w:rsidR="00E60611" w14:paraId="71333262" w14:textId="77777777">
        <w:trPr>
          <w:jc w:val="center"/>
        </w:trPr>
        <w:tc>
          <w:tcPr>
            <w:tcW w:w="9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355B71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  <w:p w14:paraId="0C41CEF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14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C25B170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Тренировка ритмичности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движений. Упражнения с мячами.</w:t>
            </w:r>
          </w:p>
        </w:tc>
        <w:tc>
          <w:tcPr>
            <w:tcW w:w="954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5BD81D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82473A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6FB48DD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998B2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</w:t>
            </w:r>
          </w:p>
        </w:tc>
      </w:tr>
      <w:tr w:rsidR="00E60611" w14:paraId="0844EF70" w14:textId="77777777">
        <w:trPr>
          <w:jc w:val="center"/>
        </w:trPr>
        <w:tc>
          <w:tcPr>
            <w:tcW w:w="1480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CDA37C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Театральная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игра</w:t>
            </w:r>
            <w:proofErr w:type="spellEnd"/>
          </w:p>
        </w:tc>
      </w:tr>
      <w:tr w:rsidR="00E60611" w14:paraId="0A2C28B1" w14:textId="77777777">
        <w:trPr>
          <w:trHeight w:val="1693"/>
          <w:jc w:val="center"/>
        </w:trPr>
        <w:tc>
          <w:tcPr>
            <w:tcW w:w="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391BBED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567C495F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18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7347AB7" w14:textId="77777777" w:rsidR="00E60611" w:rsidRDefault="00A157D9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3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воображение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E8A1207" w14:textId="77777777" w:rsidR="00E60611" w:rsidRPr="00A157D9" w:rsidRDefault="00A157D9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3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Изображение различных звуков и шумов, «иллюстрируя» чтение отрывков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текста.</w:t>
            </w:r>
          </w:p>
          <w:p w14:paraId="2AA9EF57" w14:textId="77777777" w:rsidR="00E60611" w:rsidRPr="00A157D9" w:rsidRDefault="00A157D9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3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Этюд на состояние ожидания в заданной ситуации (5 человек одновременно).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57CACF" w14:textId="77777777" w:rsidR="00E60611" w:rsidRDefault="00A157D9">
            <w:pPr>
              <w:spacing w:before="100" w:beforeAutospacing="1" w:after="100" w:afterAutospacing="1" w:line="360" w:lineRule="auto"/>
              <w:ind w:left="-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A5C4C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175659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Творческие задания. Работа с литературой.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0B9DB3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17.02</w:t>
            </w:r>
          </w:p>
        </w:tc>
      </w:tr>
      <w:tr w:rsidR="00E60611" w14:paraId="4C9E5581" w14:textId="77777777">
        <w:trPr>
          <w:trHeight w:val="772"/>
          <w:jc w:val="center"/>
        </w:trPr>
        <w:tc>
          <w:tcPr>
            <w:tcW w:w="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FCD97C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  <w:p w14:paraId="04D2008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18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C641D1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Инсценировка по крылатым выражениям из басен И.А. Крылова.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этюды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94CA6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7C0C0C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2D3CA2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78B6DF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24.02</w:t>
            </w:r>
          </w:p>
        </w:tc>
      </w:tr>
      <w:tr w:rsidR="00E60611" w14:paraId="4FF1876A" w14:textId="77777777">
        <w:trPr>
          <w:jc w:val="center"/>
        </w:trPr>
        <w:tc>
          <w:tcPr>
            <w:tcW w:w="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700A02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</w:t>
            </w:r>
          </w:p>
          <w:p w14:paraId="1D0F548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18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E380DA9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Знакомство со сценарием музыкальной сказки в стихах «"Сказ о Царе Игры и о царице Нехочухе"».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D0B043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9B7A12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DE8CDAD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17286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3.03</w:t>
            </w:r>
          </w:p>
        </w:tc>
      </w:tr>
      <w:tr w:rsidR="00E60611" w14:paraId="43E2FC2F" w14:textId="77777777">
        <w:trPr>
          <w:jc w:val="center"/>
        </w:trPr>
        <w:tc>
          <w:tcPr>
            <w:tcW w:w="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B8CBC7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  <w:p w14:paraId="0A82B49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  <w:p w14:paraId="71EE681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  <w:p w14:paraId="7ED9F04D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  <w:p w14:paraId="6D8021D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  <w:p w14:paraId="7EFC599F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  <w:p w14:paraId="0DF0F2FC" w14:textId="77777777" w:rsidR="00E60611" w:rsidRDefault="00E60611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3D7BF9" w14:textId="77777777" w:rsidR="00E60611" w:rsidRDefault="00E60611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EFC064" w14:textId="77777777" w:rsidR="00E60611" w:rsidRDefault="00E60611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1CD8560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Отработка ролей. Работа над мимикой при диалоге, логическим ударением. 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2C93B5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05FECB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B75BA7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64249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</w:t>
            </w:r>
          </w:p>
          <w:p w14:paraId="50A4436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17.03</w:t>
            </w:r>
          </w:p>
          <w:p w14:paraId="38173B4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</w:t>
            </w:r>
          </w:p>
        </w:tc>
      </w:tr>
      <w:tr w:rsidR="00E60611" w14:paraId="148952C1" w14:textId="77777777">
        <w:trPr>
          <w:jc w:val="center"/>
        </w:trPr>
        <w:tc>
          <w:tcPr>
            <w:tcW w:w="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1EDA67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  <w:p w14:paraId="76F53F2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  <w:p w14:paraId="50E5B6B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  <w:p w14:paraId="6B1CBF8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18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6291052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Отработка ролей. Работа над образом. Анализ мимики лица. Прически и парики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46785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07D87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69EA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E90BE7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  <w:p w14:paraId="2B2310C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</w:t>
            </w:r>
          </w:p>
        </w:tc>
      </w:tr>
      <w:tr w:rsidR="00E60611" w14:paraId="1169E2F0" w14:textId="77777777">
        <w:trPr>
          <w:trHeight w:val="720"/>
          <w:jc w:val="center"/>
        </w:trPr>
        <w:tc>
          <w:tcPr>
            <w:tcW w:w="840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FA0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  <w:p w14:paraId="526A704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18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BF2B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Выступление со сказкой «"Сказ о Царе Игры и о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царице Нехочухе"» 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перед учащимися школы.</w:t>
            </w:r>
          </w:p>
        </w:tc>
        <w:tc>
          <w:tcPr>
            <w:tcW w:w="973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B02AEB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C3ADE06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7FD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задания</w:t>
            </w:r>
            <w:proofErr w:type="spellEnd"/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EEB433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28.04</w:t>
            </w:r>
          </w:p>
        </w:tc>
      </w:tr>
      <w:tr w:rsidR="00E60611" w14:paraId="6EE612A5" w14:textId="77777777">
        <w:trPr>
          <w:jc w:val="center"/>
        </w:trPr>
        <w:tc>
          <w:tcPr>
            <w:tcW w:w="1480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C1738E" w14:textId="77777777" w:rsidR="00E60611" w:rsidRDefault="00A157D9">
            <w:pPr>
              <w:spacing w:after="11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Этика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этикет</w:t>
            </w:r>
            <w:proofErr w:type="spellEnd"/>
          </w:p>
        </w:tc>
      </w:tr>
      <w:tr w:rsidR="00E60611" w14:paraId="744966F2" w14:textId="77777777">
        <w:trPr>
          <w:jc w:val="center"/>
        </w:trPr>
        <w:tc>
          <w:tcPr>
            <w:tcW w:w="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AA5BE1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  <w:p w14:paraId="18B8348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200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7713C0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Понятие такта. Золотое правило нравственности «Поступай с другими так, как ты хотел бы, чтобы поступали с тобой».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Гумилева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984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B8BF4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4B6B95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7733EC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19645A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5.05</w:t>
            </w:r>
          </w:p>
        </w:tc>
      </w:tr>
      <w:tr w:rsidR="00E60611" w14:paraId="5B1AED8E" w14:textId="77777777">
        <w:trPr>
          <w:jc w:val="center"/>
        </w:trPr>
        <w:tc>
          <w:tcPr>
            <w:tcW w:w="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4907C9F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  <w:p w14:paraId="18BDED2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200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9B48748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Развитие темы такта. (Отработка сценических этюдов «Автобус», «Критика», «Спор»)</w:t>
            </w:r>
          </w:p>
        </w:tc>
        <w:tc>
          <w:tcPr>
            <w:tcW w:w="984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4E3847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43B28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71C0D11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  <w:proofErr w:type="spellEnd"/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DE4619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</w:tr>
      <w:tr w:rsidR="00E60611" w14:paraId="517EEAA9" w14:textId="77777777">
        <w:trPr>
          <w:jc w:val="center"/>
        </w:trPr>
        <w:tc>
          <w:tcPr>
            <w:tcW w:w="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098E19B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200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26EEC324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Культура речи как важная составляющая образа человека, часть его обаяния.</w:t>
            </w:r>
          </w:p>
        </w:tc>
        <w:tc>
          <w:tcPr>
            <w:tcW w:w="984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5DD054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B4D31D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D559E5A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Беседа с элементами сюжетно-ролевой игры</w:t>
            </w:r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D8896F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</w:t>
            </w:r>
          </w:p>
        </w:tc>
      </w:tr>
      <w:tr w:rsidR="00E60611" w14:paraId="049D2C54" w14:textId="77777777">
        <w:trPr>
          <w:jc w:val="center"/>
        </w:trPr>
        <w:tc>
          <w:tcPr>
            <w:tcW w:w="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0239220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68</w:t>
            </w:r>
          </w:p>
        </w:tc>
        <w:tc>
          <w:tcPr>
            <w:tcW w:w="7200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734656F5" w14:textId="77777777" w:rsidR="00E60611" w:rsidRPr="00A157D9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57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Проведение праздничного чаяпития по окончанию года. </w:t>
            </w:r>
          </w:p>
        </w:tc>
        <w:tc>
          <w:tcPr>
            <w:tcW w:w="984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1145AB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E9A73A2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4FE1689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Культурно-развлекательная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</w:t>
            </w:r>
            <w:proofErr w:type="spellEnd"/>
          </w:p>
        </w:tc>
        <w:tc>
          <w:tcPr>
            <w:tcW w:w="106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38D73E" w14:textId="77777777" w:rsidR="00E60611" w:rsidRDefault="00A157D9">
            <w:pPr>
              <w:spacing w:after="11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</w:p>
        </w:tc>
      </w:tr>
    </w:tbl>
    <w:p w14:paraId="504D90C1" w14:textId="77777777" w:rsidR="00E60611" w:rsidRDefault="00A157D9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СОДЕРЖАНИЕ ПРОГРАММЫ</w:t>
      </w:r>
    </w:p>
    <w:p w14:paraId="6FF4D2CD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07D76D5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«Мы играем – мы мечтаем!»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Игры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,к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оторые непосредственно связаны с одним из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основополагающих принципов метода К.С. Станиславского: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val="ru-RU"/>
        </w:rPr>
        <w:t>«от внимания – к воображению».</w:t>
      </w:r>
    </w:p>
    <w:p w14:paraId="290F7CD2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Театр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театре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е. Звук и шумы.</w:t>
      </w:r>
    </w:p>
    <w:p w14:paraId="3B3B0421" w14:textId="77777777" w:rsidR="00E60611" w:rsidRDefault="00A157D9">
      <w:pPr>
        <w:pStyle w:val="a4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Основы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актёрского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мастерства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proofErr w:type="spellStart"/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Мимика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Пантомима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Театральный этюд. Язык жестов. Дикция. </w:t>
      </w:r>
      <w:proofErr w:type="spellStart"/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Интонация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Темп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речи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Рифма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Ритм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Искусство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декламации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Импровизация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Диалог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Монолог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</w:p>
    <w:p w14:paraId="70D34DF7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Просмотр спектаклей в театрах города.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Просмотр спектаклей в теат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рах города. Беседа после просмотра спектакля. Иллюстрирование.</w:t>
      </w:r>
    </w:p>
    <w:p w14:paraId="219C6012" w14:textId="77777777" w:rsidR="00E60611" w:rsidRDefault="00A157D9">
      <w:pPr>
        <w:pStyle w:val="a4"/>
        <w:rPr>
          <w:rFonts w:ascii="Calibri" w:hAnsi="Calibri" w:cs="Calibri"/>
          <w:color w:val="000000"/>
          <w:sz w:val="22"/>
          <w:szCs w:val="22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Наш театр.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Подготовка школьных спектаклей по прочитанным произведениям на уроках литературного чтения. </w:t>
      </w:r>
      <w:proofErr w:type="spellStart"/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Изготовление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костюмов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декораций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</w:p>
    <w:p w14:paraId="7FE51CCA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1364609D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4344212D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0BFFE021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53E6E9D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1D896CF1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7189993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0079B5D3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2699776F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A10470A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4766C878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837438C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6656546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52E768B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F13D18D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6F31FE1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2982377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3FDC548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233CE144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F8732E1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DF7A90E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01E13AD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8BB9F11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4EFA9B8B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11A3B0A4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40B618D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1C020221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1AF403C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4A633728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41C5B46C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20937A7C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C13D312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784A9E6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53A1ECD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C4134AD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1A038F4E" w14:textId="77777777" w:rsidR="00E60611" w:rsidRDefault="00E60611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83BA827" w14:textId="77777777" w:rsidR="00E60611" w:rsidRDefault="00A157D9">
      <w:pPr>
        <w:pStyle w:val="a4"/>
        <w:spacing w:line="12" w:lineRule="atLeast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УЧЕБНО-ТЕМАТИЧЕСКИЙ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ПЛАН</w:t>
      </w:r>
    </w:p>
    <w:p w14:paraId="07907447" w14:textId="77777777" w:rsidR="00E60611" w:rsidRDefault="00E60611">
      <w:pPr>
        <w:pStyle w:val="a4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3322C5F1" w14:textId="77777777" w:rsidR="00E60611" w:rsidRDefault="00A157D9">
      <w:pPr>
        <w:pStyle w:val="a4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Календарно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тематическое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планирование</w:t>
      </w:r>
      <w:proofErr w:type="spellEnd"/>
    </w:p>
    <w:p w14:paraId="643E2F5F" w14:textId="77777777" w:rsidR="00E60611" w:rsidRDefault="00A157D9">
      <w:pPr>
        <w:pStyle w:val="a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64980D8D" w14:textId="77777777" w:rsidR="00E60611" w:rsidRDefault="00A157D9">
      <w:pPr>
        <w:spacing w:after="210"/>
      </w:pPr>
      <w:hyperlink r:id="rId8" w:history="1"/>
      <w:hyperlink r:id="rId9" w:history="1"/>
    </w:p>
    <w:tbl>
      <w:tblPr>
        <w:tblW w:w="81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3132"/>
        <w:gridCol w:w="1295"/>
        <w:gridCol w:w="1348"/>
        <w:gridCol w:w="1434"/>
      </w:tblGrid>
      <w:tr w:rsidR="00E60611" w14:paraId="76A61B78" w14:textId="77777777"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40D2D6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3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CE2F87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Тема</w:t>
            </w:r>
            <w:proofErr w:type="spellEnd"/>
          </w:p>
          <w:p w14:paraId="37E1EC8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5878E52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4BD54A8F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E192B9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часов</w:t>
            </w:r>
            <w:proofErr w:type="spellEnd"/>
          </w:p>
        </w:tc>
      </w:tr>
      <w:tr w:rsidR="00E60611" w14:paraId="7EAA2D45" w14:textId="77777777"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C110128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6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7557B55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B294A06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  <w:proofErr w:type="spellEnd"/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B14101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Теория</w:t>
            </w:r>
            <w:proofErr w:type="spellEnd"/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33EA1A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</w:t>
            </w:r>
            <w:proofErr w:type="spellEnd"/>
          </w:p>
        </w:tc>
      </w:tr>
      <w:tr w:rsidR="00E60611" w14:paraId="1AC85BB7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337B11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6EF9793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430915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599DC08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B06417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E60611" w14:paraId="1A470075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42E1C6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1-6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E8C3C44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профессии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Бутафор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Реквизитор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Художник-декоратор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137C451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B6D33A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1849B1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60611" w14:paraId="262047B8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29F0A57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F3C3B4A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Древнегреческий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AFCCBF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31D0F3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B25235C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235B98B9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7DA1B5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B51EC60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Глобус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6E33D81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9ABA28B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50044A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76960BC4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56597F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26FC607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крышей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E9DFE88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4746547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4E89A6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38D92B85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5D1356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E1EB020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Современный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F23605F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92F6693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5BFDCF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5C9C04C3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2302987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FE8DA3C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билет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AF5DF5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97D762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9A983AF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60611" w14:paraId="4D2A12B3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6B7BDF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B3A2FFE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кукол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C994E6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18DE0F7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20DADD6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557F61B5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999E0A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13-15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D6E924F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Музыкальный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ED3615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3C9F44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8BB7A8B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3F56A0B4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0E7DAE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16-17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698545B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Цирк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032FF5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963AB6F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DC82D6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E60611" w14:paraId="2BE03F99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8578D4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18-19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7BF7B40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Музыкальное сопровождение. Звуки и шумы.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C24800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E78ED8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1F42EC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60611" w14:paraId="0382827C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CDD4358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20-21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4E737F2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Зритель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зале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A563B5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D088861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94F032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60611" w14:paraId="1C2C8466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7FE01F8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25252C9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E60C394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CD643C7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8647616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</w:tr>
      <w:tr w:rsidR="00E60611" w14:paraId="0EF63684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C0645E6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11FD4CA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5C431E0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A77DDCB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9B0774C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</w:tr>
      <w:tr w:rsidR="00E60611" w14:paraId="1741A6CD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DF4E505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2715873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141A8BB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F072C65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895A17E" w14:textId="77777777" w:rsidR="00E60611" w:rsidRDefault="00E60611">
            <w:pPr>
              <w:rPr>
                <w:rFonts w:ascii="SimSun"/>
                <w:sz w:val="24"/>
                <w:szCs w:val="24"/>
              </w:rPr>
            </w:pPr>
          </w:p>
        </w:tc>
      </w:tr>
      <w:tr w:rsidR="00E60611" w14:paraId="046AB842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3B6F2AC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5424CC4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Основы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актёрского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мастерства</w:t>
            </w:r>
            <w:proofErr w:type="spellEnd"/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DF09ED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6036700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84B0F6B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E60611" w14:paraId="03C892D0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E99240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22-23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3958F41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Театральный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этюд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4E9EFE1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AD3755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2AA751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60611" w14:paraId="62F3FEF5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F49A43B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30FB452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Наш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театр</w:t>
            </w:r>
            <w:proofErr w:type="spellEnd"/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FEC7C43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10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89DC4A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FB09A9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10</w:t>
            </w:r>
          </w:p>
        </w:tc>
      </w:tr>
      <w:tr w:rsidR="00E60611" w14:paraId="7ED474E6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FF7B859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24-28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30D979E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Работа над спектаклем по сказкам Ш. Перро.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0AB039A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3CF2D46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CFD386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5</w:t>
            </w:r>
          </w:p>
        </w:tc>
      </w:tr>
      <w:tr w:rsidR="00E60611" w14:paraId="351FC12C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EBF33FE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 29-34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1BCE2EA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A157D9">
              <w:rPr>
                <w:rFonts w:ascii="Times New Roman" w:hAnsi="Times New Roman" w:cs="Times New Roman"/>
                <w:color w:val="000000"/>
                <w:lang w:val="ru-RU"/>
              </w:rPr>
              <w:t>Работа над спектаклем по сказкам Г.Х. Андерсена.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578B04B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5E2EF2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18597F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5</w:t>
            </w:r>
          </w:p>
        </w:tc>
      </w:tr>
      <w:tr w:rsidR="00E60611" w14:paraId="51FDC5F6" w14:textId="77777777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B96214D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AC3FD78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  <w:proofErr w:type="spellEnd"/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97CED55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34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770FB27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F258F72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34</w:t>
            </w:r>
          </w:p>
        </w:tc>
      </w:tr>
    </w:tbl>
    <w:p w14:paraId="796419B0" w14:textId="77777777" w:rsidR="00E60611" w:rsidRDefault="00E60611">
      <w:pPr>
        <w:pStyle w:val="a4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2EC33AAE" w14:textId="77777777" w:rsidR="00E60611" w:rsidRDefault="00A157D9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3 </w:t>
      </w:r>
      <w:proofErr w:type="spellStart"/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класс</w:t>
      </w:r>
      <w:proofErr w:type="spellEnd"/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5604"/>
        <w:gridCol w:w="1749"/>
      </w:tblGrid>
      <w:tr w:rsidR="00E60611" w14:paraId="7A80AA6A" w14:textId="77777777">
        <w:trPr>
          <w:trHeight w:val="330"/>
        </w:trPr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88E1D4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62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BB5AFD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  <w:proofErr w:type="spellEnd"/>
          </w:p>
          <w:p w14:paraId="176D1ADC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14:paraId="513457AD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14:paraId="0543829A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1ECFCC" w14:textId="77777777" w:rsidR="00E60611" w:rsidRDefault="00E6061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4D7E60B2" w14:textId="77777777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4860F4" w14:textId="77777777" w:rsidR="00E60611" w:rsidRDefault="00E6061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546AAC" w14:textId="77777777" w:rsidR="00E60611" w:rsidRDefault="00E6061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B8DD0B" w14:textId="77777777" w:rsidR="00E60611" w:rsidRDefault="00A157D9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дата</w:t>
            </w:r>
            <w:proofErr w:type="spellEnd"/>
          </w:p>
        </w:tc>
      </w:tr>
      <w:tr w:rsidR="00E60611" w14:paraId="6E0BD2C8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E4D819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BEA016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6C4010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5431814D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2AFCFE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1-6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428372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Бутафор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Реквизитор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Художник-декоратор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ED78CD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7F490921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279390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14BEF1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Древнегреческий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E00110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67D08D43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344262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EDA0D4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Глобус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F8D7DF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785D794C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DD7E45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1B0BAA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под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крышей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7C0AE2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5F50751E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39DDE2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4F8EC9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Современный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8AEE74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5504DCF6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4683CE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AD9A8D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Театральный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билет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2B7372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24104297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44FB19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CB3BF6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кукол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FAC6C7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27003A22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1F2BD0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13-15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6A449E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D1F269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065B3252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67BB62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16-17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37F038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Цирк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032EDD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:rsidRPr="00A157D9" w14:paraId="4201EADD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A47778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18-19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BAD4E3" w14:textId="77777777" w:rsidR="00E60611" w:rsidRPr="00A157D9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  <w:t>Музыкальное сопровождение. Звуки и шумы.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55D42D" w14:textId="77777777" w:rsidR="00E60611" w:rsidRPr="00A157D9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60611" w14:paraId="743AF343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234B08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20-21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D7D6F5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Зритель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зале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BBE66A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2C2580B9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E2696B" w14:textId="77777777" w:rsidR="00E60611" w:rsidRDefault="00E6061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05F735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BC4B93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741865B5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669DF8" w14:textId="77777777" w:rsidR="00E60611" w:rsidRDefault="00E6061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9BF765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202602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26BD485A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1823F4" w14:textId="77777777" w:rsidR="00E60611" w:rsidRDefault="00E6061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059760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C8D402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704E6FB0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560D2F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BD83DF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актёрского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мастерства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2A9E79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758DA5CC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9EFD44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22-23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7C4991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Театральный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этюд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FBE71E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287DCFCB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828439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62E77C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Наш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99DEA7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60611" w:rsidRPr="00A157D9" w14:paraId="5754C571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45A760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24-28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3E1478" w14:textId="77777777" w:rsidR="00E60611" w:rsidRPr="00A157D9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  <w:t>Работа над спектаклем по сказкам Ш. Перро.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373D5E" w14:textId="77777777" w:rsidR="00E60611" w:rsidRPr="00A157D9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60611" w:rsidRPr="00A157D9" w14:paraId="2E78B9B8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3CCAD5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157D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29-34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1A0F3D" w14:textId="77777777" w:rsidR="00E60611" w:rsidRPr="00A157D9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  <w:t>Работа над спектаклем по сказкам Г.Х. Андерсена.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7DBA3F" w14:textId="77777777" w:rsidR="00E60611" w:rsidRPr="00A157D9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60611" w14:paraId="4F470C2D" w14:textId="77777777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563F8E" w14:textId="77777777" w:rsidR="00E60611" w:rsidRPr="00A157D9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D1E440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43AA89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1BA9FFD1" w14:textId="77777777" w:rsidR="00E60611" w:rsidRDefault="00A157D9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</w:p>
    <w:p w14:paraId="5171399B" w14:textId="77777777" w:rsidR="00E60611" w:rsidRDefault="00A157D9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4 </w:t>
      </w:r>
      <w:proofErr w:type="spellStart"/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класс</w:t>
      </w:r>
      <w:proofErr w:type="spellEnd"/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5551"/>
        <w:gridCol w:w="1751"/>
      </w:tblGrid>
      <w:tr w:rsidR="00E60611" w14:paraId="2B2CCB25" w14:textId="77777777">
        <w:trPr>
          <w:trHeight w:val="330"/>
        </w:trPr>
        <w:tc>
          <w:tcPr>
            <w:tcW w:w="10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3A8953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62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9125F0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  <w:proofErr w:type="spellEnd"/>
          </w:p>
          <w:p w14:paraId="09ED71B2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 </w:t>
            </w:r>
          </w:p>
          <w:p w14:paraId="4ECAD4D3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14:paraId="3B2F3ECC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F47731" w14:textId="77777777" w:rsidR="00E60611" w:rsidRDefault="00E6061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0C8F3A59" w14:textId="77777777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BA4524" w14:textId="77777777" w:rsidR="00E60611" w:rsidRDefault="00E6061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F3983D" w14:textId="77777777" w:rsidR="00E60611" w:rsidRDefault="00E6061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D3066B" w14:textId="77777777" w:rsidR="00E60611" w:rsidRDefault="00A157D9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Дата</w:t>
            </w:r>
            <w:proofErr w:type="spellEnd"/>
          </w:p>
        </w:tc>
      </w:tr>
      <w:tr w:rsidR="00E60611" w14:paraId="0AE92470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3B5F94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54F186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06A1A1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60611" w:rsidRPr="00A157D9" w14:paraId="46F96E1C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73AE24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1-2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6A2A84" w14:textId="77777777" w:rsidR="00E60611" w:rsidRPr="00A157D9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  <w:t xml:space="preserve">Создатели спектакля: писатель, поэт, </w:t>
            </w:r>
            <w:r w:rsidRPr="00A157D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  <w:t>драматург.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24BA39" w14:textId="77777777" w:rsidR="00E60611" w:rsidRPr="00A157D9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60611" w14:paraId="5253CCE6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39370B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3-4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1EBD1E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03A1FE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32A34354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AC4B94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BD891A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актёрского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мастерства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AB99DA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7C992F2C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FB8813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D34D4C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жестов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77FCE0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4067C9CA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D6DACF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6-9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3B0CA9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Дикция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дикции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FB66E3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7E4449BE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45EA2E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10-11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6F7176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Интонация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7C2A03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5FD4D14C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943102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12-13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AAA9F6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Темп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52BBD8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64CB87E0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6B4FA6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44DE10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Рифма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FADEE4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33749ED0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167C62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099692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91164E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3996AE91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1F3C8C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745668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Считалка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222826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0BAEB489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C6CFA1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17-18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213E90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Скороговорка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F7E9C1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42AE9EEE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C61318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19-20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8FAB79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декламации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14026A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16A61B0D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E1B84B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21-22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76D534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Импровизация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4A9D58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518A71D8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5C495C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23-24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7865FC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A0D069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71262F69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2602FE" w14:textId="77777777" w:rsidR="00E60611" w:rsidRDefault="00E6061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6D9B4D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7E2D92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440DB4A8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D1781D" w14:textId="77777777" w:rsidR="00E60611" w:rsidRDefault="00E6061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90BAE7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57AF9E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60611" w14:paraId="4EF02C9F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82C4EE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E734C3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Наш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846EE9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60611" w:rsidRPr="00A157D9" w14:paraId="26A37460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864577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25-29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7989DE" w14:textId="77777777" w:rsidR="00E60611" w:rsidRPr="00A157D9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  <w:t>Работа над спектаклем по</w:t>
            </w:r>
          </w:p>
          <w:p w14:paraId="0C6DA8C8" w14:textId="77777777" w:rsidR="00E60611" w:rsidRPr="00A157D9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  <w:t>басням И.А. Крылова.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98D74B" w14:textId="77777777" w:rsidR="00E60611" w:rsidRPr="00A157D9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60611" w:rsidRPr="00A157D9" w14:paraId="10B0662D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FE12D6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157D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29-34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19CC80" w14:textId="77777777" w:rsidR="00E60611" w:rsidRPr="00A157D9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A157D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  <w:t>Работа над спектаклем по сказкам А.С. Пушкина.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71E1F5" w14:textId="77777777" w:rsidR="00E60611" w:rsidRPr="00A157D9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60611" w14:paraId="6D9B8116" w14:textId="77777777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DC7A95" w14:textId="77777777" w:rsidR="00E60611" w:rsidRDefault="00A157D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68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DA8006" w14:textId="77777777" w:rsidR="00E60611" w:rsidRDefault="00A157D9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3E2E0C" w14:textId="77777777" w:rsidR="00E60611" w:rsidRDefault="00E6061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3E77921C" w14:textId="77777777" w:rsidR="00E60611" w:rsidRDefault="00A157D9">
      <w:pPr>
        <w:pStyle w:val="a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3AD2E2E2" w14:textId="77777777" w:rsidR="00E60611" w:rsidRDefault="00A157D9">
      <w:pPr>
        <w:pStyle w:val="a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</w:p>
    <w:p w14:paraId="2774F698" w14:textId="77777777" w:rsidR="00E60611" w:rsidRDefault="00E60611">
      <w:pPr>
        <w:pStyle w:val="a4"/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</w:pPr>
    </w:p>
    <w:p w14:paraId="66429A4B" w14:textId="77777777" w:rsidR="00E60611" w:rsidRDefault="00E60611">
      <w:pPr>
        <w:pStyle w:val="a4"/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</w:pPr>
    </w:p>
    <w:p w14:paraId="666F4B89" w14:textId="77777777" w:rsidR="00E60611" w:rsidRDefault="00A157D9">
      <w:pPr>
        <w:pStyle w:val="a4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Приложение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 xml:space="preserve"> 1</w:t>
      </w:r>
    </w:p>
    <w:p w14:paraId="6C32B5CB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Игры на развитие внимания 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и воображения к разделу «Мы</w:t>
      </w:r>
    </w:p>
    <w:p w14:paraId="77A126A2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играем – мы мечтаем!»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(из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программы обучения детей основам сценического искусства «Школьный театр» Е.Р. Ганелина)</w:t>
      </w:r>
    </w:p>
    <w:p w14:paraId="7EC8C675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Картинки из спичек</w:t>
      </w:r>
    </w:p>
    <w:p w14:paraId="781429E9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Упражнение строится, как конкурс детей. Ученики складывают из спичек картинки по сво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ему вкусу и объясняют их. Кроме элемента состязательности, важного для самих учеников, следует отметить, что эта игра прекрасно развивает чувство художественного вкуса, воображение, и, благодаря однотипности «строительного материала», - чувство пропорции.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Лучше всего проводить упражнение на полу (ковёр), так как дети не связаны размером столов и чувствуют себя более раскованно.</w:t>
      </w:r>
    </w:p>
    <w:p w14:paraId="683869DF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lastRenderedPageBreak/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Нарисую у тебя на спине…</w:t>
      </w:r>
    </w:p>
    <w:p w14:paraId="5170D1B2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Упражнение на сенсорное воображение. Играют парами.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Рисующий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пальцем воспроизводит на спине водящ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его какое-либо изображение. Задача водящего – отгадать, что же было «нарисовано» у него на спине.</w:t>
      </w:r>
    </w:p>
    <w:p w14:paraId="211B05DF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Стоит дать рисующему задачу – «не захотеть», чтобы водящий отгадал рисунок, поведение обоих играющих резко меняется: водящий максимально концентрирует внимани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е, доводя его остроту до максимума, а рисующий, «обманывая», пытается сбить накал внимания партнёра нарочитой расслабленностью. Это – одно из самых увлекательных заданий, но педагог должен тщательно контролировать ход его выполнения, не допуская обид и ого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рчений, присущих малышам, эмоциональной перегрузки и усталости. В конце концов, не беда, если водящий не сумеет точно определить, что за изображение вывел пальцем на его спине рисующий, - важна осознанная попытка представить себе этот рисунок и выразить эт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 словами.</w:t>
      </w:r>
    </w:p>
    <w:p w14:paraId="2E97DBA4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Рисунки на заборе</w:t>
      </w:r>
    </w:p>
    <w:p w14:paraId="16648201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Преподаватель предлагает каждому участнику нарисовать на «заборе» (стена класса) воображаемый рисунок, то есть начертить его пальцем. Наблюдающие должны рассказать о том, что они увидели, причём надо следить за тем, чт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обы «рисунок» участника не «налезал»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на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предыдущий. Наиболее ценным дидактическим моментом является отсутствие возможности негативной оценки со стороны группы, так как условность изображения не дает повода для его критики и реального сравнения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художествен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ных достоинств. Здесь «каждый – гений», что очень важно в воспитании не только уверенности в своих творческих способностях и силах, но и «коллективного воображения», доверия к способностям партнёра.</w:t>
      </w:r>
    </w:p>
    <w:p w14:paraId="4046ED0E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Цирковая афиша</w:t>
      </w:r>
    </w:p>
    <w:p w14:paraId="59B2F98F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Каждый ученик, сочинив свой «цирк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овой номер», рисует свою афишу, в которой пытается наиболее полно выразить своё представление о жанре, сложности, яркости и других особенностях своего «номера». Поощряется изобретение псевдонимов и кратких анонсов к номерам. Чем ярче ребёнок воображает сво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й номер, то, что он делает «на арене», тем ярче работает его художественная фантазия.</w:t>
      </w:r>
    </w:p>
    <w:p w14:paraId="4B14262B" w14:textId="77777777" w:rsidR="00E60611" w:rsidRPr="00A157D9" w:rsidRDefault="00A157D9">
      <w:pPr>
        <w:pStyle w:val="a4"/>
        <w:ind w:left="720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</w:t>
      </w:r>
    </w:p>
    <w:p w14:paraId="00BBAEDF" w14:textId="77777777" w:rsidR="00E60611" w:rsidRPr="00A157D9" w:rsidRDefault="00E60611">
      <w:pPr>
        <w:pStyle w:val="a4"/>
        <w:ind w:left="720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</w:p>
    <w:p w14:paraId="5548532D" w14:textId="77777777" w:rsidR="00E60611" w:rsidRPr="00A157D9" w:rsidRDefault="00E60611">
      <w:pPr>
        <w:pStyle w:val="a4"/>
        <w:ind w:left="720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</w:p>
    <w:p w14:paraId="3D1CC9FB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  </w:t>
      </w: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Роботы</w:t>
      </w:r>
    </w:p>
    <w:p w14:paraId="1D57CF73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Играют двое. Первый – участник, дающий «роботу» команды. Второй – «робот», исполняющий их с завязанными глазами. Методические цели, стоящие перед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играющими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можно сгруппировать по двум направлениям:</w:t>
      </w:r>
    </w:p>
    <w:p w14:paraId="6B853A8F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1. Умение поставить точно сформулированную задачу для «робота».</w:t>
      </w:r>
    </w:p>
    <w:p w14:paraId="7BE82993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2. Умение реализовать словесный приказ в физическом действии.</w:t>
      </w:r>
    </w:p>
    <w:p w14:paraId="6F73B41E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Преподаватель должен чётко проследить за тем, чтобы команды подавались н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е «вообще», а были направлены на осуществление пусть простого, но вполне продуктивного действия, к примеру, - найти, подобрать и принести какой-либо предмет. Говоря о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контроле за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действиями самого «робота», важно подчеркнуть, что они должны строго соответс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твовать командам. Робот должен доверять командам, исполнять их в строгой очерёдности.</w:t>
      </w:r>
    </w:p>
    <w:p w14:paraId="1E1272D7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val="ru-RU"/>
        </w:rPr>
        <w:t>Приложение 2</w:t>
      </w:r>
    </w:p>
    <w:p w14:paraId="4C6F1B8A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Упражнения для развития хорошей дикции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(из программы курса «Театр» для начальной школы И.А. Генералова)</w:t>
      </w:r>
    </w:p>
    <w:p w14:paraId="6F5CE9EE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lastRenderedPageBreak/>
        <w:t>Тренинг гласных звуков</w:t>
      </w:r>
    </w:p>
    <w:p w14:paraId="67C6A145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</w:t>
      </w: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Произнеси ряд гласных</w:t>
      </w: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, ставя под ударение один из звуков.</w:t>
      </w:r>
    </w:p>
    <w:p w14:paraId="67A83D6D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6FEAC9F9" w14:textId="77777777" w:rsidR="00E60611" w:rsidRPr="00A157D9" w:rsidRDefault="00A157D9">
      <w:pPr>
        <w:spacing w:after="210"/>
        <w:rPr>
          <w:lang w:val="ru-RU"/>
        </w:rPr>
      </w:pPr>
      <w:hyperlink r:id="rId10" w:history="1"/>
      <w:hyperlink r:id="rId11" w:history="1"/>
    </w:p>
    <w:tbl>
      <w:tblPr>
        <w:tblW w:w="81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8"/>
        <w:gridCol w:w="2028"/>
        <w:gridCol w:w="2028"/>
        <w:gridCol w:w="2028"/>
      </w:tblGrid>
      <w:tr w:rsidR="00E60611" w:rsidRPr="00A157D9" w14:paraId="1EA7FF35" w14:textId="77777777">
        <w:trPr>
          <w:trHeight w:val="180"/>
        </w:trPr>
        <w:tc>
          <w:tcPr>
            <w:tcW w:w="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9454B2D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2A85615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F10CEB0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B8BC1E1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60611" w:rsidRPr="00A157D9" w14:paraId="2CE431F9" w14:textId="77777777">
        <w:trPr>
          <w:trHeight w:val="180"/>
        </w:trPr>
        <w:tc>
          <w:tcPr>
            <w:tcW w:w="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9714D63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91DB949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90CA8EE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ACA490C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</w:tr>
    </w:tbl>
    <w:p w14:paraId="1683DCAF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732E2362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9287BE7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6143F38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Э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А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Ы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Э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А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Ы</w:t>
      </w:r>
    </w:p>
    <w:p w14:paraId="6030EC30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Э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А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Ы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Э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А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Ы</w:t>
      </w:r>
    </w:p>
    <w:p w14:paraId="617D2128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4A7D81FE" w14:textId="77777777" w:rsidR="00E60611" w:rsidRPr="00A157D9" w:rsidRDefault="00A157D9">
      <w:pPr>
        <w:spacing w:after="210"/>
        <w:rPr>
          <w:lang w:val="ru-RU"/>
        </w:rPr>
      </w:pPr>
      <w:hyperlink r:id="rId12" w:history="1"/>
      <w:hyperlink r:id="rId13" w:history="1"/>
    </w:p>
    <w:tbl>
      <w:tblPr>
        <w:tblW w:w="81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8"/>
        <w:gridCol w:w="2028"/>
        <w:gridCol w:w="2028"/>
        <w:gridCol w:w="2028"/>
      </w:tblGrid>
      <w:tr w:rsidR="00E60611" w:rsidRPr="00A157D9" w14:paraId="17F2DDD1" w14:textId="77777777">
        <w:trPr>
          <w:trHeight w:val="140"/>
        </w:trPr>
        <w:tc>
          <w:tcPr>
            <w:tcW w:w="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546A6EC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6821E06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AE4056A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8D1D549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60611" w:rsidRPr="00A157D9" w14:paraId="31438834" w14:textId="77777777">
        <w:trPr>
          <w:trHeight w:val="180"/>
        </w:trPr>
        <w:tc>
          <w:tcPr>
            <w:tcW w:w="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0AC308D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833C133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D2F614A" w14:textId="77777777" w:rsidR="00E60611" w:rsidRPr="00A157D9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3102AB7" w14:textId="77777777" w:rsidR="00E60611" w:rsidRPr="00A157D9" w:rsidRDefault="00E60611">
            <w:pPr>
              <w:rPr>
                <w:rFonts w:ascii="SimSun"/>
                <w:sz w:val="24"/>
                <w:szCs w:val="24"/>
                <w:lang w:val="ru-RU"/>
              </w:rPr>
            </w:pPr>
          </w:p>
        </w:tc>
      </w:tr>
    </w:tbl>
    <w:p w14:paraId="3842EE90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5F7D8307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4C0E4E1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8ADE843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Э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А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Ы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Э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А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Ы</w:t>
      </w:r>
    </w:p>
    <w:p w14:paraId="3324B56A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</w:t>
      </w:r>
      <w:r w:rsidRPr="00A157D9">
        <w:rPr>
          <w:rFonts w:ascii="Times New Roman" w:hAnsi="Times New Roman" w:cs="Times New Roman"/>
          <w:i/>
          <w:iCs/>
          <w:color w:val="000000"/>
          <w:shd w:val="clear" w:color="auto" w:fill="FFFFFF"/>
          <w:lang w:val="ru-RU"/>
        </w:rPr>
        <w:t>С помощью ряда гласных попытайся задать вопросы, делая ударение поочерёдно на каждом звуке.</w:t>
      </w:r>
    </w:p>
    <w:p w14:paraId="20BAA951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E0E812D" w14:textId="77777777" w:rsidR="00E60611" w:rsidRPr="00A157D9" w:rsidRDefault="00A157D9">
      <w:pPr>
        <w:spacing w:after="210"/>
        <w:rPr>
          <w:lang w:val="ru-RU"/>
        </w:rPr>
      </w:pPr>
      <w:hyperlink r:id="rId14" w:history="1"/>
      <w:hyperlink r:id="rId15" w:history="1"/>
    </w:p>
    <w:tbl>
      <w:tblPr>
        <w:tblW w:w="81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6"/>
        <w:gridCol w:w="4126"/>
      </w:tblGrid>
      <w:tr w:rsidR="00E60611" w14:paraId="7A69AB86" w14:textId="77777777"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63E2AF4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Вопрос</w:t>
            </w:r>
            <w:proofErr w:type="spellEnd"/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F9A9256" w14:textId="77777777" w:rsidR="00E60611" w:rsidRDefault="00A157D9">
            <w:pPr>
              <w:pStyle w:val="a4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Ответ</w:t>
            </w:r>
            <w:proofErr w:type="spellEnd"/>
          </w:p>
        </w:tc>
      </w:tr>
      <w:tr w:rsidR="00E60611" w14:paraId="147BC196" w14:textId="77777777"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BB94718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    Э    А    О    У   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Ы ?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        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5F88A57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И    Э    А    О    У    Ы.         </w:t>
            </w:r>
          </w:p>
        </w:tc>
      </w:tr>
      <w:tr w:rsidR="00E60611" w14:paraId="24F190F4" w14:textId="77777777"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3EE0BE4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    Э    А    О    У   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Ы ?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      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D7D5A60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И    Э    А    О    У    Ы.         </w:t>
            </w:r>
          </w:p>
        </w:tc>
      </w:tr>
      <w:tr w:rsidR="00E60611" w14:paraId="1EEE4BF6" w14:textId="77777777"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DB50523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    Э    А    О    У   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Ы ?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        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6ED4D6D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И    Э    А    О    У    Ы.         </w:t>
            </w:r>
          </w:p>
        </w:tc>
      </w:tr>
      <w:tr w:rsidR="00E60611" w14:paraId="224F88AA" w14:textId="77777777"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F75C5C0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    Э    А    </w:t>
            </w:r>
            <w:r>
              <w:rPr>
                <w:rFonts w:ascii="Times New Roman" w:hAnsi="Times New Roman" w:cs="Times New Roman"/>
                <w:color w:val="000000"/>
              </w:rPr>
              <w:t xml:space="preserve">О    У   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Ы ?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        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4B1042E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И    Э    А    О    У    Ы.         </w:t>
            </w:r>
          </w:p>
        </w:tc>
      </w:tr>
      <w:tr w:rsidR="00E60611" w14:paraId="782C2862" w14:textId="77777777"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81BDB08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    Э    А    О    У   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Ы ?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       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13DB587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И    Э    А    О    У    Ы.        </w:t>
            </w:r>
          </w:p>
        </w:tc>
      </w:tr>
      <w:tr w:rsidR="00E60611" w14:paraId="12F8D7A8" w14:textId="77777777"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BD35677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    Э    А    О    У   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Ы ?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        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00C782B" w14:textId="77777777" w:rsidR="00E60611" w:rsidRDefault="00A157D9">
            <w:pPr>
              <w:pStyle w:val="a4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И    Э    А    О    У    Ы.         </w:t>
            </w:r>
          </w:p>
        </w:tc>
      </w:tr>
    </w:tbl>
    <w:p w14:paraId="1211ABC9" w14:textId="77777777" w:rsidR="00E60611" w:rsidRDefault="00A157D9">
      <w:pPr>
        <w:pStyle w:val="a4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72D1B59E" w14:textId="77777777" w:rsidR="00E60611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Тренинг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согласных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звуков</w:t>
      </w:r>
      <w:proofErr w:type="spellEnd"/>
    </w:p>
    <w:p w14:paraId="2F243D24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Разминка: а)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ведущий произносит звуки, игроки выполняют движения; б) ведущий выполняет движения, игроки произносят звуки.</w:t>
      </w:r>
    </w:p>
    <w:p w14:paraId="46924426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[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л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]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– руки подняты вверх, как бы завинчивая лампочку;</w:t>
      </w:r>
    </w:p>
    <w:p w14:paraId="601153B8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[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]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– руки внизу, как бы закрывая воображаемый кран;</w:t>
      </w:r>
    </w:p>
    <w:p w14:paraId="717DFC82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[б] - [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] 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– хл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опки в ладоши;</w:t>
      </w:r>
    </w:p>
    <w:p w14:paraId="67CA215F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[д] - [т]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– попеременное постукивание кулаком по ладоням;</w:t>
      </w:r>
    </w:p>
    <w:p w14:paraId="44B06368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[г] - [к]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– щелчки;</w:t>
      </w:r>
    </w:p>
    <w:p w14:paraId="7257E28C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[з] - [с] 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– соединяем попеременно пальцы с большим пальцем;</w:t>
      </w:r>
    </w:p>
    <w:p w14:paraId="22303855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[в] - [ф]</w:t>
      </w:r>
      <w:r>
        <w:rPr>
          <w:rFonts w:ascii="Times New Roman" w:hAnsi="Times New Roman" w:cs="Times New Roman"/>
          <w:color w:val="000000"/>
          <w:shd w:val="clear" w:color="auto" w:fill="FFFFFF"/>
        </w:rPr>
        <w:t>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– отталкивающие движения руками;</w:t>
      </w:r>
    </w:p>
    <w:p w14:paraId="0CD73C61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[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ж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] - [ш] – забираемся обеими руками по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воображаемому канату.</w:t>
      </w:r>
    </w:p>
    <w:p w14:paraId="68C61C1F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Прочитай, а затем озвучь текст. Как ты думаешь, что произошло с его героями?</w:t>
      </w:r>
    </w:p>
    <w:p w14:paraId="5A72A6BB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lastRenderedPageBreak/>
        <w:t>Ж</w:t>
      </w:r>
    </w:p>
    <w:p w14:paraId="01CB1D52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Ж Ж Ж Ж Ж Ж Ж Ж Ж</w:t>
      </w:r>
    </w:p>
    <w:p w14:paraId="71F4EB14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Ж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Ж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Ж Ж Ж</w:t>
      </w:r>
    </w:p>
    <w:p w14:paraId="12B37951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Ж Ж Ж Ж Ж Ж Ж</w:t>
      </w:r>
    </w:p>
    <w:p w14:paraId="05BB0875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БАЦ!</w:t>
      </w:r>
    </w:p>
    <w:p w14:paraId="0333E3D7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Ж Ж Ж Ж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br/>
        <w:t>Ж…Ж…</w:t>
      </w:r>
    </w:p>
    <w:p w14:paraId="705C5ECD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Ж Ж Ж Ж Ж Ж Ж Ж Ж</w:t>
      </w:r>
    </w:p>
    <w:p w14:paraId="1247B2AE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БАЦ! БАЦ!</w:t>
      </w:r>
    </w:p>
    <w:p w14:paraId="690D2927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Ж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Ж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Ж Ж Ж Ж Ж Ж</w:t>
      </w:r>
    </w:p>
    <w:p w14:paraId="19E0ECA6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БАЦ! БУМ! ДЗИНЬ!</w:t>
      </w:r>
    </w:p>
    <w:p w14:paraId="3AD46DBE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Ж Ж Ж Ж Ж Ж Ж Ж</w:t>
      </w:r>
    </w:p>
    <w:p w14:paraId="77F26E37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ТОП.</w:t>
      </w:r>
    </w:p>
    <w:p w14:paraId="56D298F1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Ж Ж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Ж Ж</w:t>
      </w:r>
    </w:p>
    <w:p w14:paraId="460DE424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ТОП – ТОП.</w:t>
      </w:r>
    </w:p>
    <w:p w14:paraId="36A7CEFC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Ж Ж Ж Ж Ж Ж Ж Ж Ж Ж</w:t>
      </w:r>
    </w:p>
    <w:p w14:paraId="67C9BABE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ШЛЁП!!! ШМЯК.</w:t>
      </w:r>
    </w:p>
    <w:p w14:paraId="5DE86A14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 СТАЛО ТИХО.</w:t>
      </w:r>
    </w:p>
    <w:p w14:paraId="4F2AA610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6FB663A3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val="ru-RU"/>
        </w:rPr>
        <w:t>Приложение 3</w:t>
      </w:r>
    </w:p>
    <w:p w14:paraId="164FF13C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Скороговорки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(из сборника скороговорок,</w:t>
      </w:r>
      <w:hyperlink r:id="rId16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http</w:t>
        </w:r>
        <w:r w:rsidRPr="00A157D9">
          <w:rPr>
            <w:rStyle w:val="a3"/>
            <w:rFonts w:ascii="Times New Roman" w:hAnsi="Times New Roman" w:cs="Times New Roman"/>
            <w:shd w:val="clear" w:color="auto" w:fill="FFFFFF"/>
            <w:lang w:val="ru-RU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hd w:val="clear" w:color="auto" w:fill="FFFFFF"/>
          </w:rPr>
          <w:t>littlehuman</w:t>
        </w:r>
        <w:proofErr w:type="spellEnd"/>
        <w:r w:rsidRPr="00A157D9">
          <w:rPr>
            <w:rStyle w:val="a3"/>
            <w:rFonts w:ascii="Times New Roman" w:hAnsi="Times New Roman" w:cs="Times New Roman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hd w:val="clear" w:color="auto" w:fill="FFFFFF"/>
          </w:rPr>
          <w:t>r</w:t>
        </w:r>
        <w:r>
          <w:rPr>
            <w:rStyle w:val="a3"/>
            <w:rFonts w:ascii="Times New Roman" w:hAnsi="Times New Roman" w:cs="Times New Roman"/>
            <w:shd w:val="clear" w:color="auto" w:fill="FFFFFF"/>
          </w:rPr>
          <w:t>u</w:t>
        </w:r>
        <w:proofErr w:type="spellEnd"/>
        <w:r w:rsidRPr="00A157D9">
          <w:rPr>
            <w:rStyle w:val="a3"/>
            <w:rFonts w:ascii="Times New Roman" w:hAnsi="Times New Roman" w:cs="Times New Roman"/>
            <w:shd w:val="clear" w:color="auto" w:fill="FFFFFF"/>
            <w:lang w:val="ru-RU"/>
          </w:rPr>
          <w:t>/393/</w:t>
        </w:r>
      </w:hyperlink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)</w:t>
      </w:r>
    </w:p>
    <w:p w14:paraId="673921B6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Как известно бобры добры,</w:t>
      </w:r>
    </w:p>
    <w:p w14:paraId="4620D73E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Добротою бобры полны,</w:t>
      </w:r>
    </w:p>
    <w:p w14:paraId="6B035DFA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Если хочешь себе добра,</w:t>
      </w:r>
    </w:p>
    <w:p w14:paraId="2D9D6A6A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Надо просто позвать бобра.</w:t>
      </w:r>
    </w:p>
    <w:p w14:paraId="3B411663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Если ты без бобра добр,</w:t>
      </w:r>
    </w:p>
    <w:p w14:paraId="74791E3E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Значит сам ты в душе бобр!</w:t>
      </w:r>
    </w:p>
    <w:p w14:paraId="17FD58C6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623FCB91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Женя с Жанной подружилась.</w:t>
      </w:r>
    </w:p>
    <w:p w14:paraId="47B5D816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Дружба с Жанной не сложилась.</w:t>
      </w:r>
    </w:p>
    <w:p w14:paraId="6D9DD659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Чтобы жить с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друзьями дружно,</w:t>
      </w:r>
    </w:p>
    <w:p w14:paraId="4E8391BE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Обижать друзей не нужно.</w:t>
      </w:r>
    </w:p>
    <w:p w14:paraId="0712AE9D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4A030C7A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 крошки матрешки пропали сережки,</w:t>
      </w:r>
    </w:p>
    <w:p w14:paraId="375EE84E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Сережки Сережка нашёл на дорожке.</w:t>
      </w:r>
    </w:p>
    <w:p w14:paraId="3B9FE8BF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359D396C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Топали да топали,</w:t>
      </w:r>
    </w:p>
    <w:p w14:paraId="33E318D1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Дотопали до тополя,</w:t>
      </w:r>
    </w:p>
    <w:p w14:paraId="6D1D4EDD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До тополя дотопали,</w:t>
      </w:r>
    </w:p>
    <w:p w14:paraId="59E568E8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Да ноги-то оттопали.</w:t>
      </w:r>
    </w:p>
    <w:p w14:paraId="58A38773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FF569B3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·</w:t>
      </w:r>
      <w:r>
        <w:rPr>
          <w:rFonts w:ascii="Times New Roman" w:hAnsi="Times New Roman" w:cs="Times New Roman"/>
          <w:color w:val="000000"/>
          <w:shd w:val="clear" w:color="auto" w:fill="FFFFFF"/>
        </w:rPr>
        <w:t>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Грачиха говорит грачу:</w:t>
      </w:r>
    </w:p>
    <w:p w14:paraId="20F8E76A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«Слетай с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грачатами к врачу,</w:t>
      </w:r>
    </w:p>
    <w:p w14:paraId="7A3CF699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Прививки делать им пора</w:t>
      </w:r>
    </w:p>
    <w:p w14:paraId="612E455C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Для укрепления пера!</w:t>
      </w:r>
    </w:p>
    <w:p w14:paraId="3AED2781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86EC018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86E7BDE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Список литературы:</w:t>
      </w:r>
    </w:p>
    <w:p w14:paraId="3CD00397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1. Ганелин Е.Р. Программа обучения детей основам сценического</w:t>
      </w:r>
    </w:p>
    <w:p w14:paraId="3E16E68D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искусства «Школьный театр».</w:t>
      </w:r>
      <w:r>
        <w:rPr>
          <w:rFonts w:ascii="Times New Roman" w:hAnsi="Times New Roman" w:cs="Times New Roman"/>
          <w:u w:val="single"/>
          <w:shd w:val="clear" w:color="auto" w:fill="FFFFFF"/>
        </w:rPr>
        <w:fldChar w:fldCharType="begin"/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 xml:space="preserve"> 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HYPERLINK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 xml:space="preserve"> "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http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://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www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.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google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.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com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/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url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?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q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=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http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://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www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.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teatrbaby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.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ru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/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metod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_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metodika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.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h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tm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&amp;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sa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=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D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&amp;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sntz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=1&amp;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usg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=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AFQjCNHaH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9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uD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-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UWAn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0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JkpX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_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xLBLMyFw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>3</w:instrText>
      </w:r>
      <w:r>
        <w:rPr>
          <w:rFonts w:ascii="Times New Roman" w:hAnsi="Times New Roman" w:cs="Times New Roman"/>
          <w:u w:val="single"/>
          <w:shd w:val="clear" w:color="auto" w:fill="FFFFFF"/>
        </w:rPr>
        <w:instrText>xg</w:instrText>
      </w:r>
      <w:r w:rsidRPr="00A157D9">
        <w:rPr>
          <w:rFonts w:ascii="Times New Roman" w:hAnsi="Times New Roman" w:cs="Times New Roman"/>
          <w:u w:val="single"/>
          <w:shd w:val="clear" w:color="auto" w:fill="FFFFFF"/>
          <w:lang w:val="ru-RU"/>
        </w:rPr>
        <w:instrText xml:space="preserve">" </w:instrText>
      </w:r>
      <w:r>
        <w:rPr>
          <w:rFonts w:ascii="Times New Roman" w:hAnsi="Times New Roman" w:cs="Times New Roman"/>
          <w:u w:val="single"/>
          <w:shd w:val="clear" w:color="auto" w:fill="FFFFFF"/>
        </w:rPr>
        <w:fldChar w:fldCharType="separate"/>
      </w:r>
      <w:r>
        <w:rPr>
          <w:rStyle w:val="a3"/>
          <w:rFonts w:ascii="Times New Roman" w:hAnsi="Times New Roman" w:cs="Times New Roman"/>
          <w:shd w:val="clear" w:color="auto" w:fill="FFFFFF"/>
        </w:rPr>
        <w:t>http</w:t>
      </w:r>
      <w:r w:rsidRPr="00A157D9">
        <w:rPr>
          <w:rStyle w:val="a3"/>
          <w:rFonts w:ascii="Times New Roman" w:hAnsi="Times New Roman" w:cs="Times New Roman"/>
          <w:shd w:val="clear" w:color="auto" w:fill="FFFFFF"/>
          <w:lang w:val="ru-RU"/>
        </w:rPr>
        <w:t>://</w:t>
      </w:r>
      <w:r>
        <w:rPr>
          <w:rStyle w:val="a3"/>
          <w:rFonts w:ascii="Times New Roman" w:hAnsi="Times New Roman" w:cs="Times New Roman"/>
          <w:shd w:val="clear" w:color="auto" w:fill="FFFFFF"/>
        </w:rPr>
        <w:t>www</w:t>
      </w:r>
      <w:r w:rsidRPr="00A157D9">
        <w:rPr>
          <w:rStyle w:val="a3"/>
          <w:rFonts w:ascii="Times New Roman" w:hAnsi="Times New Roman" w:cs="Times New Roman"/>
          <w:shd w:val="clear" w:color="auto" w:fill="FFFFFF"/>
          <w:lang w:val="ru-RU"/>
        </w:rPr>
        <w:t>.</w:t>
      </w:r>
      <w:proofErr w:type="spellStart"/>
      <w:r>
        <w:rPr>
          <w:rStyle w:val="a3"/>
          <w:rFonts w:ascii="Times New Roman" w:hAnsi="Times New Roman" w:cs="Times New Roman"/>
          <w:shd w:val="clear" w:color="auto" w:fill="FFFFFF"/>
        </w:rPr>
        <w:t>teatrbaby</w:t>
      </w:r>
      <w:proofErr w:type="spellEnd"/>
      <w:r w:rsidRPr="00A157D9">
        <w:rPr>
          <w:rStyle w:val="a3"/>
          <w:rFonts w:ascii="Times New Roman" w:hAnsi="Times New Roman" w:cs="Times New Roman"/>
          <w:shd w:val="clear" w:color="auto" w:fill="FFFFFF"/>
          <w:lang w:val="ru-RU"/>
        </w:rPr>
        <w:t>.</w:t>
      </w:r>
      <w:proofErr w:type="spellStart"/>
      <w:r>
        <w:rPr>
          <w:rStyle w:val="a3"/>
          <w:rFonts w:ascii="Times New Roman" w:hAnsi="Times New Roman" w:cs="Times New Roman"/>
          <w:shd w:val="clear" w:color="auto" w:fill="FFFFFF"/>
        </w:rPr>
        <w:t>ru</w:t>
      </w:r>
      <w:proofErr w:type="spellEnd"/>
      <w:r w:rsidRPr="00A157D9">
        <w:rPr>
          <w:rStyle w:val="a3"/>
          <w:rFonts w:ascii="Times New Roman" w:hAnsi="Times New Roman" w:cs="Times New Roman"/>
          <w:shd w:val="clear" w:color="auto" w:fill="FFFFFF"/>
          <w:lang w:val="ru-RU"/>
        </w:rPr>
        <w:t>/</w:t>
      </w:r>
      <w:proofErr w:type="spellStart"/>
      <w:r>
        <w:rPr>
          <w:rStyle w:val="a3"/>
          <w:rFonts w:ascii="Times New Roman" w:hAnsi="Times New Roman" w:cs="Times New Roman"/>
          <w:shd w:val="clear" w:color="auto" w:fill="FFFFFF"/>
        </w:rPr>
        <w:t>metod</w:t>
      </w:r>
      <w:proofErr w:type="spellEnd"/>
      <w:r w:rsidRPr="00A157D9">
        <w:rPr>
          <w:rStyle w:val="a3"/>
          <w:rFonts w:ascii="Times New Roman" w:hAnsi="Times New Roman" w:cs="Times New Roman"/>
          <w:shd w:val="clear" w:color="auto" w:fill="FFFFFF"/>
          <w:lang w:val="ru-RU"/>
        </w:rPr>
        <w:t>_</w:t>
      </w:r>
      <w:proofErr w:type="spellStart"/>
      <w:r>
        <w:rPr>
          <w:rStyle w:val="a3"/>
          <w:rFonts w:ascii="Times New Roman" w:hAnsi="Times New Roman" w:cs="Times New Roman"/>
          <w:shd w:val="clear" w:color="auto" w:fill="FFFFFF"/>
        </w:rPr>
        <w:t>metodika</w:t>
      </w:r>
      <w:proofErr w:type="spellEnd"/>
      <w:r w:rsidRPr="00A157D9">
        <w:rPr>
          <w:rStyle w:val="a3"/>
          <w:rFonts w:ascii="Times New Roman" w:hAnsi="Times New Roman" w:cs="Times New Roman"/>
          <w:shd w:val="clear" w:color="auto" w:fill="FFFFFF"/>
          <w:lang w:val="ru-RU"/>
        </w:rPr>
        <w:t>.</w:t>
      </w:r>
      <w:proofErr w:type="spellStart"/>
      <w:r>
        <w:rPr>
          <w:rStyle w:val="a3"/>
          <w:rFonts w:ascii="Times New Roman" w:hAnsi="Times New Roman" w:cs="Times New Roman"/>
          <w:shd w:val="clear" w:color="auto" w:fill="FFFFFF"/>
        </w:rPr>
        <w:t>htm</w:t>
      </w:r>
      <w:proofErr w:type="spellEnd"/>
      <w:r>
        <w:rPr>
          <w:rFonts w:ascii="Times New Roman" w:hAnsi="Times New Roman" w:cs="Times New Roman"/>
          <w:u w:val="single"/>
          <w:shd w:val="clear" w:color="auto" w:fill="FFFFFF"/>
        </w:rPr>
        <w:fldChar w:fldCharType="end"/>
      </w:r>
    </w:p>
    <w:p w14:paraId="7B8DA4C8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lastRenderedPageBreak/>
        <w:t>2. Генералов И.А. Программа курса «Театр» для начальной школы</w:t>
      </w:r>
    </w:p>
    <w:p w14:paraId="599866DB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Образовательная система «Школа 2100» Сборник программ. Дошкольное образование. Начальная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школа (Под научной редакцией Д.И. Фельдштейна). М.: Баласс, 2008.</w:t>
      </w:r>
    </w:p>
    <w:p w14:paraId="13E4727F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3. </w:t>
      </w:r>
      <w:proofErr w:type="gramStart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Похмельных</w:t>
      </w:r>
      <w:proofErr w:type="gram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А.А.Образовательная программа «Основы театрального искусства».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youthnet</w:t>
      </w:r>
      <w:proofErr w:type="spell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karelia</w:t>
      </w:r>
      <w:proofErr w:type="spell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ru</w:t>
      </w:r>
      <w:proofErr w:type="spell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/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dyts</w:t>
      </w:r>
      <w:proofErr w:type="spellEnd"/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/</w:t>
      </w:r>
      <w:r>
        <w:rPr>
          <w:rFonts w:ascii="Times New Roman" w:hAnsi="Times New Roman" w:cs="Times New Roman"/>
          <w:color w:val="000000"/>
          <w:shd w:val="clear" w:color="auto" w:fill="FFFFFF"/>
        </w:rPr>
        <w:t>programs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/2009/</w:t>
      </w:r>
      <w:r>
        <w:rPr>
          <w:rFonts w:ascii="Times New Roman" w:hAnsi="Times New Roman" w:cs="Times New Roman"/>
          <w:color w:val="000000"/>
          <w:shd w:val="clear" w:color="auto" w:fill="FFFFFF"/>
        </w:rPr>
        <w:t>o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_</w:t>
      </w:r>
      <w:r>
        <w:rPr>
          <w:rFonts w:ascii="Times New Roman" w:hAnsi="Times New Roman" w:cs="Times New Roman"/>
          <w:color w:val="000000"/>
          <w:shd w:val="clear" w:color="auto" w:fill="FFFFFF"/>
        </w:rPr>
        <w:t>tea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>doc</w:t>
      </w:r>
    </w:p>
    <w:p w14:paraId="5F8C6290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426C0BA4" w14:textId="77777777" w:rsidR="00E60611" w:rsidRPr="00A157D9" w:rsidRDefault="00A157D9">
      <w:pPr>
        <w:pStyle w:val="a4"/>
        <w:ind w:left="72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Список рекомендованной литературы:</w:t>
      </w:r>
    </w:p>
    <w:p w14:paraId="4DCC25D9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1. Букатов В. М., Ершова А.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П. Я иду на урок: Хрестоматия игровых приемов обучения. - М.: «Первое сентября», 2000.</w:t>
      </w:r>
    </w:p>
    <w:p w14:paraId="783B6B81" w14:textId="77777777" w:rsidR="00E60611" w:rsidRDefault="00A157D9">
      <w:pPr>
        <w:pStyle w:val="a4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2.  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Генералов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И.А.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Театр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Пособие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для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дополнительного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образования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3E43CF4F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2-й класс. 3-й класс. 4-й класс. – М.: Баласс, 2009.</w:t>
      </w:r>
    </w:p>
    <w:p w14:paraId="78F8044F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3. Ершова А.П. Уроки театра на уроках в школе: 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Театральное обучение школьников </w:t>
      </w:r>
      <w:r>
        <w:rPr>
          <w:rFonts w:ascii="Times New Roman" w:hAnsi="Times New Roman" w:cs="Times New Roman"/>
          <w:color w:val="000000"/>
          <w:shd w:val="clear" w:color="auto" w:fill="FFFFFF"/>
        </w:rPr>
        <w:t>I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</w:t>
      </w:r>
      <w:r>
        <w:rPr>
          <w:rFonts w:ascii="Times New Roman" w:hAnsi="Times New Roman" w:cs="Times New Roman"/>
          <w:color w:val="000000"/>
          <w:shd w:val="clear" w:color="auto" w:fill="FFFFFF"/>
        </w:rPr>
        <w:t>XI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классов. М., 1990.</w:t>
      </w:r>
    </w:p>
    <w:p w14:paraId="098C2FB6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4. Как развивать речь с помощью скороговорок?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hyperlink r:id="rId17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h</w:t>
        </w:r>
        <w:r>
          <w:rPr>
            <w:rStyle w:val="a3"/>
            <w:rFonts w:ascii="Times New Roman" w:hAnsi="Times New Roman" w:cs="Times New Roman"/>
            <w:shd w:val="clear" w:color="auto" w:fill="FFFFFF"/>
          </w:rPr>
          <w:t>ttp</w:t>
        </w:r>
        <w:r w:rsidRPr="00A157D9">
          <w:rPr>
            <w:rStyle w:val="a3"/>
            <w:rFonts w:ascii="Times New Roman" w:hAnsi="Times New Roman" w:cs="Times New Roman"/>
            <w:shd w:val="clear" w:color="auto" w:fill="FFFFFF"/>
            <w:lang w:val="ru-RU"/>
          </w:rPr>
          <w:t>://</w:t>
        </w:r>
        <w:r>
          <w:rPr>
            <w:rStyle w:val="a3"/>
            <w:rFonts w:ascii="Times New Roman" w:hAnsi="Times New Roman" w:cs="Times New Roman"/>
            <w:shd w:val="clear" w:color="auto" w:fill="FFFFFF"/>
          </w:rPr>
          <w:t>skorogovor</w:t>
        </w:r>
        <w:r w:rsidRPr="00A157D9">
          <w:rPr>
            <w:rStyle w:val="a3"/>
            <w:rFonts w:ascii="Times New Roman" w:hAnsi="Times New Roman" w:cs="Times New Roman"/>
            <w:shd w:val="clear" w:color="auto" w:fill="FFFFFF"/>
            <w:lang w:val="ru-RU"/>
          </w:rPr>
          <w:t>.</w:t>
        </w:r>
        <w:r>
          <w:rPr>
            <w:rStyle w:val="a3"/>
            <w:rFonts w:ascii="Times New Roman" w:hAnsi="Times New Roman" w:cs="Times New Roman"/>
            <w:shd w:val="clear" w:color="auto" w:fill="FFFFFF"/>
          </w:rPr>
          <w:t>ru</w:t>
        </w:r>
        <w:r w:rsidRPr="00A157D9">
          <w:rPr>
            <w:rStyle w:val="a3"/>
            <w:rFonts w:ascii="Times New Roman" w:hAnsi="Times New Roman" w:cs="Times New Roman"/>
            <w:shd w:val="clear" w:color="auto" w:fill="FFFFFF"/>
            <w:lang w:val="ru-RU"/>
          </w:rPr>
          <w:t>/интересное/Как-развивать-речь-с-помощью-скороговорок.</w:t>
        </w:r>
        <w:proofErr w:type="spellStart"/>
        <w:r>
          <w:rPr>
            <w:rStyle w:val="a3"/>
            <w:rFonts w:ascii="Times New Roman" w:hAnsi="Times New Roman" w:cs="Times New Roman"/>
            <w:shd w:val="clear" w:color="auto" w:fill="FFFFFF"/>
          </w:rPr>
          <w:t>php</w:t>
        </w:r>
        <w:proofErr w:type="spellEnd"/>
      </w:hyperlink>
    </w:p>
    <w:p w14:paraId="05A81470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              </w:t>
      </w: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5. Программы для внешкольных учреждений и общеобразовательных школ. Художественные кружки. – М.: Просвещение, 1981.</w:t>
      </w:r>
    </w:p>
    <w:p w14:paraId="7202DE15" w14:textId="77777777" w:rsidR="00E60611" w:rsidRPr="00A157D9" w:rsidRDefault="00A157D9">
      <w:pPr>
        <w:pStyle w:val="a4"/>
        <w:rPr>
          <w:rFonts w:ascii="Calibri" w:hAnsi="Calibri" w:cs="Calibri"/>
          <w:color w:val="000000"/>
          <w:sz w:val="22"/>
          <w:szCs w:val="22"/>
          <w:lang w:val="ru-RU"/>
        </w:rPr>
      </w:pPr>
      <w:r w:rsidRPr="00A157D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6. Сборник детских скороговорок.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hyperlink r:id="rId18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http</w:t>
        </w:r>
        <w:r w:rsidRPr="00A157D9">
          <w:rPr>
            <w:rStyle w:val="a3"/>
            <w:rFonts w:ascii="Times New Roman" w:hAnsi="Times New Roman" w:cs="Times New Roman"/>
            <w:shd w:val="clear" w:color="auto" w:fill="FFFFFF"/>
            <w:lang w:val="ru-RU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hd w:val="clear" w:color="auto" w:fill="FFFFFF"/>
          </w:rPr>
          <w:t>littlehuman</w:t>
        </w:r>
        <w:proofErr w:type="spellEnd"/>
        <w:r w:rsidRPr="00A157D9">
          <w:rPr>
            <w:rStyle w:val="a3"/>
            <w:rFonts w:ascii="Times New Roman" w:hAnsi="Times New Roman" w:cs="Times New Roman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hd w:val="clear" w:color="auto" w:fill="FFFFFF"/>
          </w:rPr>
          <w:t>ru</w:t>
        </w:r>
        <w:proofErr w:type="spellEnd"/>
        <w:r w:rsidRPr="00A157D9">
          <w:rPr>
            <w:rStyle w:val="a3"/>
            <w:rFonts w:ascii="Times New Roman" w:hAnsi="Times New Roman" w:cs="Times New Roman"/>
            <w:shd w:val="clear" w:color="auto" w:fill="FFFFFF"/>
            <w:lang w:val="ru-RU"/>
          </w:rPr>
          <w:t>/393/</w:t>
        </w:r>
      </w:hyperlink>
    </w:p>
    <w:p w14:paraId="5921C490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hyperlink r:id="rId19" w:history="1"/>
    </w:p>
    <w:p w14:paraId="3DD83A71" w14:textId="77777777" w:rsidR="00E60611" w:rsidRPr="00A157D9" w:rsidRDefault="00A157D9">
      <w:pPr>
        <w:pStyle w:val="a4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  <w:hyperlink r:id="rId20" w:history="1"/>
    </w:p>
    <w:p w14:paraId="7969A387" w14:textId="77777777" w:rsidR="00E60611" w:rsidRPr="00A157D9" w:rsidRDefault="00A157D9">
      <w:pPr>
        <w:pStyle w:val="a4"/>
        <w:spacing w:line="12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hyperlink r:id="rId21" w:history="1"/>
    </w:p>
    <w:p w14:paraId="3307422A" w14:textId="77777777" w:rsidR="00E60611" w:rsidRPr="00A157D9" w:rsidRDefault="00E60611">
      <w:pPr>
        <w:rPr>
          <w:lang w:val="ru-RU"/>
        </w:rPr>
      </w:pPr>
    </w:p>
    <w:sectPr w:rsidR="00E60611" w:rsidRPr="00A157D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81C1"/>
    <w:multiLevelType w:val="multilevel"/>
    <w:tmpl w:val="075F81C1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5AFA6CFA"/>
    <w:multiLevelType w:val="multilevel"/>
    <w:tmpl w:val="5AFA6C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32DBB0"/>
    <w:multiLevelType w:val="multilevel"/>
    <w:tmpl w:val="5B32DB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11"/>
    <w:rsid w:val="00A157D9"/>
    <w:rsid w:val="00E60611"/>
    <w:rsid w:val="053B563D"/>
    <w:rsid w:val="0A4D664B"/>
    <w:rsid w:val="0B3E4C6F"/>
    <w:rsid w:val="17A44C6F"/>
    <w:rsid w:val="195C482B"/>
    <w:rsid w:val="19EA3191"/>
    <w:rsid w:val="1DBC1D01"/>
    <w:rsid w:val="20253643"/>
    <w:rsid w:val="3BBF3507"/>
    <w:rsid w:val="51901929"/>
    <w:rsid w:val="538874E0"/>
    <w:rsid w:val="54CD5398"/>
    <w:rsid w:val="5D0C0E01"/>
    <w:rsid w:val="5E2D1DE9"/>
    <w:rsid w:val="6415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Normal (Web)"/>
    <w:basedOn w:val="a"/>
    <w:qFormat/>
    <w:rPr>
      <w:sz w:val="24"/>
      <w:szCs w:val="24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Normal (Web)"/>
    <w:basedOn w:val="a"/>
    <w:qFormat/>
    <w:rPr>
      <w:sz w:val="24"/>
      <w:szCs w:val="24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vospitatelnaya-rabota/2015/01/26/programma-kruzhka-teatralnyy-1-4-klassy-fgos" TargetMode="External"/><Relationship Id="rId13" Type="http://schemas.openxmlformats.org/officeDocument/2006/relationships/hyperlink" Target="https://nsportal.ru/nachalnaya-shkola/vospitatelnaya-rabota/2015/01/26/programma-kruzhka-teatralnyy-1-4-klassy-fgos" TargetMode="External"/><Relationship Id="rId18" Type="http://schemas.openxmlformats.org/officeDocument/2006/relationships/hyperlink" Target="http://www.google.com/url?q=http://littlehuman.ru/393/&amp;sa=D&amp;sntz=1&amp;usg=AFQjCNHcqwpMu9VEaYDfDn23_xxsFwewm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oogle.com/url?q=http://littlehuman.ru/393/&amp;sa=D&amp;sntz=1&amp;usg=AFQjCNHcqwpMu9VEaYDfDn23_xxsFwewmg" TargetMode="External"/><Relationship Id="rId7" Type="http://schemas.openxmlformats.org/officeDocument/2006/relationships/hyperlink" Target="https://nsportal.ru/nachalnaya-shkola/vospitatelnaya-rabota/2015/01/26/programma-kruzhka-teatralnyy-1-4-klassy-fgos" TargetMode="External"/><Relationship Id="rId12" Type="http://schemas.openxmlformats.org/officeDocument/2006/relationships/hyperlink" Target="https://nsportal.ru/nachalnaya-shkola/vospitatelnaya-rabota/2015/01/26/programma-kruzhka-teatralnyy-1-4-klassy-fgos" TargetMode="External"/><Relationship Id="rId17" Type="http://schemas.openxmlformats.org/officeDocument/2006/relationships/hyperlink" Target="http://www.google.com/url?q=http://skorogovor.ru/%D0%B8%D0%BD%D1%82%D0%B5%D1%80%D0%B5%D1%81%D0%BD%D0%BE%D0%B5/%D0%9A%D0%B0%D0%BA-%D1%80%D0%B0%D0%B7%D0%B2%D0%B8%D0%B2%D0%B0%D1%82%D1%8C-%D1%80%D0%B5%D1%87%D1%8C-%D1%81-%D0%BF%D0%BE%D0%BC%D0%BE%D1%89%D1%8C%D1%8E-%D1%81%D0%BA%D0%BE%D1%80%D0%BE%D0%B3%D0%BE%D0%B2%D0%BE%D1%80%D0%BE%D0%BA.php&amp;sa=D&amp;sntz=1&amp;usg=AFQjCNH6NO1YJ5Xk53VGmN7xDqbmm4_xn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://littlehuman.ru/393/&amp;sa=D&amp;sntz=1&amp;usg=AFQjCNHcqwpMu9VEaYDfDn23_xxsFwewmg" TargetMode="External"/><Relationship Id="rId20" Type="http://schemas.openxmlformats.org/officeDocument/2006/relationships/hyperlink" Target="http://www.google.com/url?q=http://littlehuman.ru/393/&amp;sa=D&amp;sntz=1&amp;usg=AFQjCNHcqwpMu9VEaYDfDn23_xxsFwewm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vospitatelnaya-rabota/2015/01/26/programma-kruzhka-teatralnyy-1-4-klassy-fgos" TargetMode="External"/><Relationship Id="rId11" Type="http://schemas.openxmlformats.org/officeDocument/2006/relationships/hyperlink" Target="https://nsportal.ru/nachalnaya-shkola/vospitatelnaya-rabota/2015/01/26/programma-kruzhka-teatralnyy-1-4-klassy-fg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vospitatelnaya-rabota/2015/01/26/programma-kruzhka-teatralnyy-1-4-klassy-fgo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sportal.ru/nachalnaya-shkola/vospitatelnaya-rabota/2015/01/26/programma-kruzhka-teatralnyy-1-4-klassy-fgos" TargetMode="External"/><Relationship Id="rId19" Type="http://schemas.openxmlformats.org/officeDocument/2006/relationships/hyperlink" Target="http://www.google.com/url?q=http://littlehuman.ru/393/&amp;sa=D&amp;sntz=1&amp;usg=AFQjCNHcqwpMu9VEaYDfDn23_xxsFwewm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vospitatelnaya-rabota/2015/01/26/programma-kruzhka-teatralnyy-1-4-klassy-fgos" TargetMode="External"/><Relationship Id="rId14" Type="http://schemas.openxmlformats.org/officeDocument/2006/relationships/hyperlink" Target="https://nsportal.ru/nachalnaya-shkola/vospitatelnaya-rabota/2015/01/26/programma-kruzhka-teatralnyy-1-4-klassy-fgo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5261</Words>
  <Characters>29993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Караз СОШ</dc:creator>
  <cp:lastModifiedBy>22</cp:lastModifiedBy>
  <cp:revision>2</cp:revision>
  <cp:lastPrinted>2023-11-25T03:40:00Z</cp:lastPrinted>
  <dcterms:created xsi:type="dcterms:W3CDTF">2024-10-21T06:23:00Z</dcterms:created>
  <dcterms:modified xsi:type="dcterms:W3CDTF">2024-10-21T06:23:00Z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47E8B255E6C8441C95FC4B9AB8CAE53E_12</vt:lpwstr>
  </property>
</Properties>
</file>